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64" w:type="dxa"/>
        <w:tblInd w:w="-1026" w:type="dxa"/>
        <w:tblLook w:val="01E0" w:firstRow="1" w:lastRow="1" w:firstColumn="1" w:lastColumn="1" w:noHBand="0" w:noVBand="0"/>
      </w:tblPr>
      <w:tblGrid>
        <w:gridCol w:w="5544"/>
        <w:gridCol w:w="5220"/>
      </w:tblGrid>
      <w:tr w:rsidR="00391435" w14:paraId="7990CE33" w14:textId="77777777" w:rsidTr="00391435">
        <w:trPr>
          <w:trHeight w:val="785"/>
        </w:trPr>
        <w:tc>
          <w:tcPr>
            <w:tcW w:w="5544" w:type="dxa"/>
            <w:hideMark/>
          </w:tcPr>
          <w:p w14:paraId="4AD27DC5" w14:textId="77777777" w:rsidR="00391435" w:rsidRDefault="00391435" w:rsidP="00BE04F8">
            <w:pPr>
              <w:spacing w:after="60"/>
              <w:ind w:left="1026" w:right="-198"/>
              <w:jc w:val="center"/>
              <w:rPr>
                <w:color w:val="000000" w:themeColor="text1"/>
                <w:spacing w:val="-20"/>
                <w:kern w:val="120"/>
                <w:sz w:val="26"/>
                <w:szCs w:val="26"/>
                <w:lang w:val="en-US"/>
              </w:rPr>
            </w:pPr>
            <w:r>
              <w:rPr>
                <w:color w:val="000000" w:themeColor="text1"/>
                <w:spacing w:val="-20"/>
                <w:kern w:val="120"/>
                <w:sz w:val="26"/>
                <w:szCs w:val="26"/>
              </w:rPr>
              <w:t>UBND TỈNH LÂM ĐỒNG</w:t>
            </w:r>
          </w:p>
          <w:p w14:paraId="082FDD50" w14:textId="3EBBB77E" w:rsidR="00391435" w:rsidRDefault="00391435" w:rsidP="00BE04F8">
            <w:pPr>
              <w:spacing w:after="60"/>
              <w:ind w:left="1026"/>
              <w:jc w:val="center"/>
              <w:rPr>
                <w:b/>
                <w:bCs/>
                <w:spacing w:val="-20"/>
                <w:sz w:val="26"/>
                <w:szCs w:val="26"/>
                <w:lang w:val="vi-VN"/>
              </w:rPr>
            </w:pPr>
            <w:r>
              <w:rPr>
                <w:noProof/>
                <w:lang w:val="en-US"/>
              </w:rPr>
              <mc:AlternateContent>
                <mc:Choice Requires="wps">
                  <w:drawing>
                    <wp:anchor distT="4294967295" distB="4294967295" distL="114300" distR="114300" simplePos="0" relativeHeight="251659264" behindDoc="0" locked="0" layoutInCell="1" allowOverlap="1" wp14:anchorId="063D7100" wp14:editId="25A1796B">
                      <wp:simplePos x="0" y="0"/>
                      <wp:positionH relativeFrom="column">
                        <wp:posOffset>1513205</wp:posOffset>
                      </wp:positionH>
                      <wp:positionV relativeFrom="paragraph">
                        <wp:posOffset>204470</wp:posOffset>
                      </wp:positionV>
                      <wp:extent cx="1200150" cy="0"/>
                      <wp:effectExtent l="0" t="0" r="1905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A23996" id="_x0000_t32" coordsize="21600,21600" o:spt="32" o:oned="t" path="m,l21600,21600e" filled="f">
                      <v:path arrowok="t" fillok="f" o:connecttype="none"/>
                      <o:lock v:ext="edit" shapetype="t"/>
                    </v:shapetype>
                    <v:shape id="Straight Arrow Connector 6" o:spid="_x0000_s1026" type="#_x0000_t32" style="position:absolute;margin-left:119.15pt;margin-top:16.1pt;width:94.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"/>
                  </w:pict>
                </mc:Fallback>
              </mc:AlternateContent>
            </w:r>
            <w:r>
              <w:rPr>
                <w:b/>
                <w:bCs/>
                <w:color w:val="000000" w:themeColor="text1"/>
                <w:spacing w:val="-20"/>
                <w:kern w:val="120"/>
                <w:sz w:val="26"/>
                <w:szCs w:val="26"/>
              </w:rPr>
              <w:t>SỞ VĂN HOÁ, THỂ THAO VÀ DU LỊCH</w:t>
            </w:r>
          </w:p>
        </w:tc>
        <w:tc>
          <w:tcPr>
            <w:tcW w:w="5220" w:type="dxa"/>
            <w:hideMark/>
          </w:tcPr>
          <w:p w14:paraId="2F4A0B5F" w14:textId="77777777" w:rsidR="00391435" w:rsidRDefault="00391435" w:rsidP="00BE04F8">
            <w:pPr>
              <w:spacing w:after="60"/>
              <w:ind w:left="-108" w:right="160"/>
              <w:jc w:val="center"/>
              <w:outlineLvl w:val="1"/>
              <w:rPr>
                <w:b/>
                <w:bCs/>
                <w:spacing w:val="-20"/>
                <w:sz w:val="26"/>
                <w:szCs w:val="26"/>
                <w:lang w:val="vi-VN"/>
              </w:rPr>
            </w:pPr>
            <w:r>
              <w:rPr>
                <w:b/>
                <w:bCs/>
                <w:spacing w:val="-20"/>
                <w:sz w:val="26"/>
                <w:szCs w:val="26"/>
                <w:lang w:val="vi-VN"/>
              </w:rPr>
              <w:t>CỘNG HÒA XÃ HỘI CHỦ NGHĨA VIỆT NAM</w:t>
            </w:r>
          </w:p>
          <w:p w14:paraId="46A31606" w14:textId="62F4CD35" w:rsidR="00391435" w:rsidRDefault="00391435" w:rsidP="00BE04F8">
            <w:pPr>
              <w:spacing w:after="60"/>
              <w:ind w:left="-108" w:right="160"/>
              <w:jc w:val="center"/>
              <w:outlineLvl w:val="1"/>
              <w:rPr>
                <w:b/>
                <w:bCs/>
                <w:spacing w:val="-20"/>
                <w:sz w:val="28"/>
                <w:szCs w:val="28"/>
                <w:lang w:val="vi-VN"/>
              </w:rPr>
            </w:pPr>
            <w:r>
              <w:rPr>
                <w:noProof/>
                <w:lang w:val="en-US"/>
              </w:rPr>
              <mc:AlternateContent>
                <mc:Choice Requires="wps">
                  <w:drawing>
                    <wp:anchor distT="0" distB="0" distL="114300" distR="114300" simplePos="0" relativeHeight="251660288" behindDoc="0" locked="0" layoutInCell="1" allowOverlap="1" wp14:anchorId="7E24AF64" wp14:editId="12084968">
                      <wp:simplePos x="0" y="0"/>
                      <wp:positionH relativeFrom="column">
                        <wp:posOffset>645795</wp:posOffset>
                      </wp:positionH>
                      <wp:positionV relativeFrom="paragraph">
                        <wp:posOffset>211455</wp:posOffset>
                      </wp:positionV>
                      <wp:extent cx="1722755" cy="0"/>
                      <wp:effectExtent l="0" t="0" r="29845"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2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490B2C" id="Straight Arrow Connector 5" o:spid="_x0000_s1026" type="#_x0000_t32" style="position:absolute;margin-left:50.85pt;margin-top:16.65pt;width:135.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"/>
                  </w:pict>
                </mc:Fallback>
              </mc:AlternateContent>
            </w:r>
            <w:r>
              <w:rPr>
                <w:b/>
                <w:bCs/>
                <w:spacing w:val="-20"/>
                <w:sz w:val="28"/>
                <w:szCs w:val="28"/>
                <w:lang w:val="vi-VN"/>
              </w:rPr>
              <w:t xml:space="preserve">Độc lập </w:t>
            </w:r>
            <w:r>
              <w:rPr>
                <w:b/>
                <w:bCs/>
                <w:spacing w:val="-20"/>
                <w:sz w:val="28"/>
                <w:szCs w:val="28"/>
              </w:rPr>
              <w:t>-</w:t>
            </w:r>
            <w:r>
              <w:rPr>
                <w:b/>
                <w:bCs/>
                <w:spacing w:val="-20"/>
                <w:sz w:val="28"/>
                <w:szCs w:val="28"/>
                <w:lang w:val="vi-VN"/>
              </w:rPr>
              <w:t xml:space="preserve"> Tự do </w:t>
            </w:r>
            <w:r>
              <w:rPr>
                <w:b/>
                <w:bCs/>
                <w:spacing w:val="-20"/>
                <w:sz w:val="28"/>
                <w:szCs w:val="28"/>
              </w:rPr>
              <w:t>-</w:t>
            </w:r>
            <w:r>
              <w:rPr>
                <w:b/>
                <w:bCs/>
                <w:spacing w:val="-20"/>
                <w:sz w:val="28"/>
                <w:szCs w:val="28"/>
                <w:lang w:val="vi-VN"/>
              </w:rPr>
              <w:t xml:space="preserve"> Hạnh phúc</w:t>
            </w:r>
          </w:p>
        </w:tc>
      </w:tr>
      <w:tr w:rsidR="00391435" w14:paraId="6CFD453C" w14:textId="77777777" w:rsidTr="00391435">
        <w:trPr>
          <w:trHeight w:val="351"/>
        </w:trPr>
        <w:tc>
          <w:tcPr>
            <w:tcW w:w="5544" w:type="dxa"/>
          </w:tcPr>
          <w:p w14:paraId="43437B8E" w14:textId="77777777" w:rsidR="00391435" w:rsidRDefault="00391435">
            <w:pPr>
              <w:spacing w:before="60" w:after="60"/>
              <w:outlineLvl w:val="1"/>
              <w:rPr>
                <w:bCs/>
                <w:noProof/>
                <w:sz w:val="10"/>
                <w:szCs w:val="10"/>
                <w:lang w:val="vi-VN"/>
              </w:rPr>
            </w:pPr>
          </w:p>
        </w:tc>
        <w:tc>
          <w:tcPr>
            <w:tcW w:w="5220" w:type="dxa"/>
          </w:tcPr>
          <w:p w14:paraId="0EE7C856" w14:textId="77777777" w:rsidR="00391435" w:rsidRDefault="00391435">
            <w:pPr>
              <w:spacing w:before="60" w:after="60"/>
              <w:ind w:right="160"/>
              <w:outlineLvl w:val="1"/>
              <w:rPr>
                <w:bCs/>
                <w:i/>
                <w:sz w:val="10"/>
                <w:szCs w:val="10"/>
                <w:lang w:val="en-US"/>
              </w:rPr>
            </w:pPr>
          </w:p>
        </w:tc>
      </w:tr>
    </w:tbl>
    <w:p w14:paraId="4B55FF44" w14:textId="77777777" w:rsidR="00391435" w:rsidRDefault="00391435" w:rsidP="00391435">
      <w:pPr>
        <w:spacing w:before="240"/>
        <w:jc w:val="center"/>
        <w:rPr>
          <w:sz w:val="26"/>
          <w:szCs w:val="26"/>
        </w:rPr>
      </w:pPr>
      <w:r>
        <w:rPr>
          <w:b/>
          <w:bCs/>
          <w:sz w:val="28"/>
          <w:szCs w:val="28"/>
          <w:lang w:val="vi-VN"/>
        </w:rPr>
        <w:t>THỂ LỆ</w:t>
      </w:r>
    </w:p>
    <w:p w14:paraId="3D2E9FE8" w14:textId="77777777" w:rsidR="00391435" w:rsidRDefault="00391435" w:rsidP="00391435">
      <w:pPr>
        <w:ind w:right="-45"/>
        <w:jc w:val="center"/>
        <w:outlineLvl w:val="1"/>
        <w:rPr>
          <w:b/>
          <w:bCs/>
          <w:sz w:val="28"/>
          <w:szCs w:val="28"/>
          <w:lang w:val="vi-VN"/>
        </w:rPr>
      </w:pPr>
      <w:r>
        <w:rPr>
          <w:b/>
          <w:bCs/>
          <w:sz w:val="26"/>
          <w:szCs w:val="26"/>
        </w:rPr>
        <w:t xml:space="preserve"> </w:t>
      </w:r>
      <w:r>
        <w:rPr>
          <w:b/>
          <w:bCs/>
          <w:sz w:val="28"/>
          <w:szCs w:val="28"/>
        </w:rPr>
        <w:t>C</w:t>
      </w:r>
      <w:r>
        <w:rPr>
          <w:b/>
          <w:bCs/>
          <w:sz w:val="28"/>
          <w:szCs w:val="28"/>
          <w:lang w:val="vi-VN"/>
        </w:rPr>
        <w:t xml:space="preserve">uộc thi </w:t>
      </w:r>
      <w:r>
        <w:rPr>
          <w:b/>
          <w:bCs/>
          <w:sz w:val="28"/>
          <w:szCs w:val="28"/>
        </w:rPr>
        <w:t xml:space="preserve">trực tuyến </w:t>
      </w:r>
      <w:r>
        <w:rPr>
          <w:b/>
          <w:bCs/>
          <w:sz w:val="28"/>
          <w:szCs w:val="28"/>
          <w:lang w:val="vi-VN"/>
        </w:rPr>
        <w:t>“</w:t>
      </w:r>
      <w:bookmarkStart w:id="0" w:name="_Hlk141685348"/>
      <w:r>
        <w:rPr>
          <w:b/>
          <w:bCs/>
          <w:sz w:val="28"/>
          <w:szCs w:val="28"/>
        </w:rPr>
        <w:t xml:space="preserve">Tìm hiểu 70 năm Bác Hồ ký sắc lệnh </w:t>
      </w:r>
    </w:p>
    <w:p w14:paraId="40B956B5" w14:textId="77777777" w:rsidR="00391435" w:rsidRDefault="00391435" w:rsidP="00391435">
      <w:pPr>
        <w:ind w:right="-45"/>
        <w:jc w:val="center"/>
        <w:outlineLvl w:val="1"/>
        <w:rPr>
          <w:b/>
          <w:bCs/>
          <w:sz w:val="28"/>
          <w:szCs w:val="28"/>
          <w:lang w:val="vi-VN"/>
        </w:rPr>
      </w:pPr>
      <w:r>
        <w:rPr>
          <w:b/>
          <w:bCs/>
          <w:sz w:val="28"/>
          <w:szCs w:val="28"/>
        </w:rPr>
        <w:t>thành lập ngành Điện ảnh Cách mạng Việt Nam</w:t>
      </w:r>
      <w:r>
        <w:rPr>
          <w:b/>
          <w:bCs/>
          <w:sz w:val="28"/>
          <w:szCs w:val="28"/>
          <w:lang w:val="vi-VN"/>
        </w:rPr>
        <w:t>”</w:t>
      </w:r>
      <w:bookmarkEnd w:id="0"/>
    </w:p>
    <w:p w14:paraId="214025E9" w14:textId="09EA2275" w:rsidR="00391435" w:rsidRDefault="00391435" w:rsidP="00391435">
      <w:pPr>
        <w:jc w:val="center"/>
        <w:rPr>
          <w:b/>
          <w:sz w:val="28"/>
          <w:szCs w:val="28"/>
          <w:lang w:val="vi-VN"/>
        </w:rPr>
      </w:pPr>
      <w:r>
        <w:rPr>
          <w:i/>
          <w:sz w:val="28"/>
          <w:szCs w:val="28"/>
          <w:lang w:val="vi-VN"/>
        </w:rPr>
        <w:t xml:space="preserve">(Ban hành kèm theo Kế hoạch số     /KH-SVHTTDL ngày </w:t>
      </w:r>
      <w:r w:rsidR="001B21F4">
        <w:rPr>
          <w:i/>
          <w:sz w:val="28"/>
          <w:szCs w:val="28"/>
          <w:lang w:val="en-US"/>
        </w:rPr>
        <w:t xml:space="preserve">   </w:t>
      </w:r>
      <w:bookmarkStart w:id="1" w:name="_GoBack"/>
      <w:bookmarkEnd w:id="1"/>
      <w:r>
        <w:rPr>
          <w:i/>
          <w:sz w:val="28"/>
          <w:szCs w:val="28"/>
          <w:lang w:val="vi-VN"/>
        </w:rPr>
        <w:t xml:space="preserve">  tháng 8 năm 2023 của Sở Văn hóa, Thể thao và Du lịch)</w:t>
      </w:r>
    </w:p>
    <w:p w14:paraId="34FB326A" w14:textId="53B88C11" w:rsidR="00391435" w:rsidRDefault="00391435" w:rsidP="00391435">
      <w:pPr>
        <w:pStyle w:val="BodyText"/>
        <w:spacing w:before="60" w:after="60"/>
        <w:ind w:firstLine="0"/>
        <w:jc w:val="center"/>
        <w:rPr>
          <w:i/>
          <w:iCs/>
          <w:sz w:val="26"/>
          <w:szCs w:val="26"/>
          <w:lang w:val="vi-VN"/>
        </w:rPr>
      </w:pPr>
      <w:r>
        <w:rPr>
          <w:noProof/>
          <w:lang w:val="en-US"/>
        </w:rPr>
        <mc:AlternateContent>
          <mc:Choice Requires="wps">
            <w:drawing>
              <wp:anchor distT="0" distB="0" distL="114300" distR="114300" simplePos="0" relativeHeight="251658240" behindDoc="0" locked="0" layoutInCell="1" allowOverlap="1" wp14:anchorId="606982F9" wp14:editId="41BB910E">
                <wp:simplePos x="0" y="0"/>
                <wp:positionH relativeFrom="page">
                  <wp:align>center</wp:align>
                </wp:positionH>
                <wp:positionV relativeFrom="paragraph">
                  <wp:posOffset>47625</wp:posOffset>
                </wp:positionV>
                <wp:extent cx="1722755" cy="0"/>
                <wp:effectExtent l="0" t="0" r="2984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2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A422D2" id="Straight Arrow Connector 4" o:spid="_x0000_s1026" type="#_x0000_t32" style="position:absolute;margin-left:0;margin-top:3.75pt;width:135.65pt;height:0;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">
                <w10:wrap anchorx="page"/>
              </v:shape>
            </w:pict>
          </mc:Fallback>
        </mc:AlternateContent>
      </w:r>
    </w:p>
    <w:p w14:paraId="23C9CD06" w14:textId="77777777" w:rsidR="00391435" w:rsidRDefault="00391435" w:rsidP="00391435">
      <w:pPr>
        <w:pStyle w:val="BodyText"/>
        <w:ind w:left="567" w:firstLine="0"/>
        <w:rPr>
          <w:b/>
          <w:iCs/>
          <w:lang w:val="en-US"/>
        </w:rPr>
      </w:pPr>
      <w:r>
        <w:rPr>
          <w:b/>
          <w:iCs/>
        </w:rPr>
        <w:t>I. NỘI DUNG</w:t>
      </w:r>
    </w:p>
    <w:p w14:paraId="0FCB21B8" w14:textId="77777777" w:rsidR="00391435" w:rsidRDefault="00391435" w:rsidP="00391435">
      <w:pPr>
        <w:pStyle w:val="BodyText"/>
        <w:ind w:left="0" w:firstLine="567"/>
        <w:rPr>
          <w:b/>
          <w:iCs/>
        </w:rPr>
      </w:pPr>
      <w:r>
        <w:rPr>
          <w:b/>
          <w:iCs/>
        </w:rPr>
        <w:t>1. Đối tượng dự thi</w:t>
      </w:r>
    </w:p>
    <w:p w14:paraId="7ED94EB5" w14:textId="4FDD0FF7" w:rsidR="00391435" w:rsidRDefault="00391435" w:rsidP="00391435">
      <w:pPr>
        <w:pStyle w:val="BodyText"/>
        <w:tabs>
          <w:tab w:val="left" w:pos="9072"/>
        </w:tabs>
        <w:ind w:left="0" w:firstLine="567"/>
        <w:jc w:val="both"/>
        <w:rPr>
          <w:lang w:val="vi-VN"/>
        </w:rPr>
      </w:pPr>
      <w:r>
        <w:rPr>
          <w:iCs/>
        </w:rPr>
        <w:t>-</w:t>
      </w:r>
      <w:r>
        <w:rPr>
          <w:b/>
          <w:iCs/>
        </w:rPr>
        <w:t xml:space="preserve"> </w:t>
      </w:r>
      <w:r w:rsidR="00837955">
        <w:t xml:space="preserve">Học </w:t>
      </w:r>
      <w:r>
        <w:t xml:space="preserve">sinh, sinh viên các trường Đại học, Cao đẳng, Trung học phổ thông trên địa bàn thành phố Đà Lạt được quyền </w:t>
      </w:r>
      <w:r>
        <w:rPr>
          <w:lang w:val="vi-VN"/>
        </w:rPr>
        <w:t xml:space="preserve">tham gia Cuộc thi. </w:t>
      </w:r>
    </w:p>
    <w:p w14:paraId="19DD7C95" w14:textId="77777777" w:rsidR="009F2E46" w:rsidRPr="000A5D34" w:rsidRDefault="009F2E46" w:rsidP="009F2E46">
      <w:pPr>
        <w:spacing w:before="120"/>
        <w:ind w:firstLine="567"/>
        <w:jc w:val="both"/>
        <w:rPr>
          <w:sz w:val="28"/>
          <w:szCs w:val="28"/>
          <w:lang w:val="en-US"/>
        </w:rPr>
      </w:pPr>
      <w:r w:rsidRPr="006303F3">
        <w:rPr>
          <w:bCs/>
          <w:sz w:val="28"/>
          <w:szCs w:val="28"/>
          <w:lang w:val="en-US"/>
        </w:rPr>
        <w:t>-</w:t>
      </w:r>
      <w:r w:rsidRPr="000A5D34">
        <w:rPr>
          <w:sz w:val="28"/>
          <w:szCs w:val="28"/>
          <w:lang w:val="en-US"/>
        </w:rPr>
        <w:t xml:space="preserve"> Các thành viên trong Ban Tổ chức, Ban Giám khảo, Tổ Thư ký không được tham dự Cuộc thi. </w:t>
      </w:r>
    </w:p>
    <w:p w14:paraId="231AD1CA" w14:textId="77777777" w:rsidR="00391435" w:rsidRDefault="00391435" w:rsidP="00391435">
      <w:pPr>
        <w:pStyle w:val="BodyText"/>
        <w:tabs>
          <w:tab w:val="left" w:pos="9072"/>
        </w:tabs>
        <w:ind w:left="0" w:firstLine="567"/>
        <w:jc w:val="both"/>
        <w:rPr>
          <w:b/>
          <w:iCs/>
          <w:lang w:val="en-US"/>
        </w:rPr>
      </w:pPr>
      <w:r>
        <w:rPr>
          <w:b/>
        </w:rPr>
        <w:t>2. Chủ đề:</w:t>
      </w:r>
      <w:r>
        <w:t xml:space="preserve"> </w:t>
      </w:r>
      <w:r>
        <w:rPr>
          <w:lang w:val="vi-VN"/>
        </w:rPr>
        <w:t>“Tìm hiểu 70 năm Bác Hồ ký sắc lệnh thành lập ngành Điện ảnh Cách mạng Việt Nam”</w:t>
      </w:r>
    </w:p>
    <w:p w14:paraId="56EEFAD6" w14:textId="77777777" w:rsidR="00391435" w:rsidRDefault="00391435" w:rsidP="00391435">
      <w:pPr>
        <w:pStyle w:val="BodyText"/>
        <w:ind w:left="0" w:firstLine="567"/>
        <w:jc w:val="both"/>
      </w:pPr>
      <w:r>
        <w:rPr>
          <w:b/>
          <w:bCs/>
        </w:rPr>
        <w:t xml:space="preserve">3. </w:t>
      </w:r>
      <w:r>
        <w:rPr>
          <w:b/>
          <w:bCs/>
          <w:lang w:val="vi-VN"/>
        </w:rPr>
        <w:t xml:space="preserve"> Nội dung, hình thức, thời gian tổ chức Cuộc thi</w:t>
      </w:r>
    </w:p>
    <w:p w14:paraId="2919D662" w14:textId="77777777" w:rsidR="00391435" w:rsidRDefault="00391435" w:rsidP="00391435">
      <w:pPr>
        <w:pStyle w:val="BodyText"/>
        <w:tabs>
          <w:tab w:val="left" w:pos="1134"/>
        </w:tabs>
        <w:autoSpaceDE/>
        <w:ind w:left="0" w:firstLine="567"/>
        <w:jc w:val="both"/>
      </w:pPr>
      <w:bookmarkStart w:id="2" w:name="bookmark103"/>
      <w:bookmarkEnd w:id="2"/>
      <w:r>
        <w:rPr>
          <w:i/>
        </w:rPr>
        <w:t xml:space="preserve">3.1. </w:t>
      </w:r>
      <w:r>
        <w:rPr>
          <w:i/>
          <w:lang w:val="vi-VN"/>
        </w:rPr>
        <w:t>Nội dung:</w:t>
      </w:r>
      <w:r>
        <w:rPr>
          <w:lang w:val="vi-VN"/>
        </w:rPr>
        <w:t xml:space="preserve"> Tập trung vào nội dung </w:t>
      </w:r>
      <w:r>
        <w:t>tìm hiểu về quá trình hình thành và phát triển của nền Điện ảnh Cách mạng Việt Nam.</w:t>
      </w:r>
      <w:bookmarkStart w:id="3" w:name="bookmark104"/>
      <w:bookmarkEnd w:id="3"/>
    </w:p>
    <w:p w14:paraId="5F4243FE" w14:textId="4AB59122" w:rsidR="00391435" w:rsidRPr="001B21F4" w:rsidRDefault="00391435" w:rsidP="00391435">
      <w:pPr>
        <w:pStyle w:val="BodyText"/>
        <w:tabs>
          <w:tab w:val="left" w:pos="1134"/>
        </w:tabs>
        <w:autoSpaceDE/>
        <w:ind w:left="0" w:firstLine="567"/>
        <w:jc w:val="both"/>
        <w:rPr>
          <w:lang w:val="en-US"/>
        </w:rPr>
      </w:pPr>
      <w:r>
        <w:t xml:space="preserve">3.2. </w:t>
      </w:r>
      <w:r>
        <w:rPr>
          <w:i/>
          <w:lang w:val="vi-VN"/>
        </w:rPr>
        <w:t>Hình thức:</w:t>
      </w:r>
      <w:r>
        <w:rPr>
          <w:lang w:val="vi-VN"/>
        </w:rPr>
        <w:t xml:space="preserve"> Cuộc thi được tổ chức theo hình thức trắc nghiệm trực tuyến </w:t>
      </w:r>
      <w:bookmarkStart w:id="4" w:name="_Hlk143158544"/>
      <w:r>
        <w:rPr>
          <w:lang w:val="vi-VN"/>
        </w:rPr>
        <w:t xml:space="preserve">tại địa chỉ trang website thông tin điện tử của </w:t>
      </w:r>
      <w:r>
        <w:t xml:space="preserve">Sở Văn hóa, Thể thao và Du lịch có đường link là </w:t>
      </w:r>
      <w:hyperlink r:id="rId5" w:history="1">
        <w:r w:rsidRPr="001B21F4">
          <w:rPr>
            <w:rStyle w:val="Hyperlink"/>
            <w:color w:val="auto"/>
            <w:u w:val="none"/>
          </w:rPr>
          <w:t>https://svhttdl.lamdong.gov.vn/</w:t>
        </w:r>
      </w:hyperlink>
      <w:r>
        <w:t xml:space="preserve">  hoặc </w:t>
      </w:r>
      <w:r>
        <w:rPr>
          <w:lang w:val="vi-VN"/>
        </w:rPr>
        <w:t xml:space="preserve">Trung tâm Phát hành phim và Chiếu bóng Lâm Đồng có đường link là: </w:t>
      </w:r>
      <w:r>
        <w:rPr>
          <w:iCs/>
          <w:lang w:val="vi-VN"/>
        </w:rPr>
        <w:t>https://chieubonglamdong.gov.vn</w:t>
      </w:r>
      <w:r w:rsidR="001B21F4">
        <w:rPr>
          <w:iCs/>
          <w:lang w:val="en-US"/>
        </w:rPr>
        <w:t>.</w:t>
      </w:r>
    </w:p>
    <w:p w14:paraId="0C3751AD" w14:textId="77777777" w:rsidR="00391435" w:rsidRDefault="00391435" w:rsidP="00391435">
      <w:pPr>
        <w:pStyle w:val="BodyText"/>
        <w:autoSpaceDE/>
        <w:ind w:left="0" w:firstLine="567"/>
        <w:jc w:val="both"/>
        <w:rPr>
          <w:lang w:val="vi-VN"/>
        </w:rPr>
      </w:pPr>
      <w:bookmarkStart w:id="5" w:name="bookmark105"/>
      <w:bookmarkEnd w:id="4"/>
      <w:bookmarkEnd w:id="5"/>
      <w:r>
        <w:rPr>
          <w:i/>
        </w:rPr>
        <w:t xml:space="preserve">3.3. </w:t>
      </w:r>
      <w:r>
        <w:rPr>
          <w:i/>
          <w:lang w:val="vi-VN"/>
        </w:rPr>
        <w:t>Thời gian tổ chức</w:t>
      </w:r>
      <w:r>
        <w:rPr>
          <w:i/>
        </w:rPr>
        <w:t>, trao giải</w:t>
      </w:r>
      <w:r>
        <w:rPr>
          <w:i/>
          <w:lang w:val="vi-VN"/>
        </w:rPr>
        <w:t xml:space="preserve"> Cuộc thi:</w:t>
      </w:r>
      <w:r>
        <w:rPr>
          <w:i/>
        </w:rPr>
        <w:t xml:space="preserve"> </w:t>
      </w:r>
      <w:r>
        <w:rPr>
          <w:lang w:val="vi-VN"/>
        </w:rPr>
        <w:t xml:space="preserve">Cuộc thi được diễn ra bắt đầu từ ngày </w:t>
      </w:r>
      <w:r>
        <w:t>05</w:t>
      </w:r>
      <w:r>
        <w:rPr>
          <w:lang w:val="vi-VN"/>
        </w:rPr>
        <w:t>/</w:t>
      </w:r>
      <w:r>
        <w:t>9</w:t>
      </w:r>
      <w:r>
        <w:rPr>
          <w:lang w:val="vi-VN"/>
        </w:rPr>
        <w:t>/202</w:t>
      </w:r>
      <w:r>
        <w:t>3</w:t>
      </w:r>
      <w:r>
        <w:rPr>
          <w:lang w:val="vi-VN"/>
        </w:rPr>
        <w:t xml:space="preserve"> đến hết ngày </w:t>
      </w:r>
      <w:r>
        <w:t>30</w:t>
      </w:r>
      <w:r>
        <w:rPr>
          <w:lang w:val="vi-VN"/>
        </w:rPr>
        <w:t>/</w:t>
      </w:r>
      <w:r>
        <w:t>9</w:t>
      </w:r>
      <w:r>
        <w:rPr>
          <w:lang w:val="vi-VN"/>
        </w:rPr>
        <w:t>/202</w:t>
      </w:r>
      <w:r>
        <w:t>3</w:t>
      </w:r>
      <w:r>
        <w:rPr>
          <w:lang w:val="vi-VN"/>
        </w:rPr>
        <w:t>.</w:t>
      </w:r>
    </w:p>
    <w:p w14:paraId="41450AA0" w14:textId="77777777" w:rsidR="00391435" w:rsidRDefault="00391435" w:rsidP="00391435">
      <w:pPr>
        <w:pStyle w:val="BodyText"/>
        <w:autoSpaceDE/>
        <w:ind w:left="0" w:firstLine="567"/>
        <w:jc w:val="both"/>
        <w:rPr>
          <w:lang w:val="vi-VN"/>
        </w:rPr>
      </w:pPr>
      <w:r>
        <w:t xml:space="preserve">- </w:t>
      </w:r>
      <w:r>
        <w:rPr>
          <w:lang w:val="vi-VN"/>
        </w:rPr>
        <w:t xml:space="preserve">Thời gian thi trắc nghiệm được tiến hành bắt đầu từ 8h00’ ngày </w:t>
      </w:r>
      <w:r>
        <w:t xml:space="preserve"> 05</w:t>
      </w:r>
      <w:r>
        <w:rPr>
          <w:lang w:val="vi-VN"/>
        </w:rPr>
        <w:t>/</w:t>
      </w:r>
      <w:r>
        <w:t>9</w:t>
      </w:r>
      <w:r>
        <w:rPr>
          <w:lang w:val="vi-VN"/>
        </w:rPr>
        <w:t>/202</w:t>
      </w:r>
      <w:r>
        <w:t>3</w:t>
      </w:r>
      <w:r>
        <w:rPr>
          <w:lang w:val="vi-VN"/>
        </w:rPr>
        <w:t xml:space="preserve"> và kết thúc vào 17h00’ ngày </w:t>
      </w:r>
      <w:r>
        <w:t>30/9/2023</w:t>
      </w:r>
      <w:r>
        <w:rPr>
          <w:lang w:val="vi-VN"/>
        </w:rPr>
        <w:t>.</w:t>
      </w:r>
    </w:p>
    <w:p w14:paraId="10B57F7C" w14:textId="77777777" w:rsidR="00391435" w:rsidRDefault="00391435" w:rsidP="00391435">
      <w:pPr>
        <w:pStyle w:val="BodyText"/>
        <w:autoSpaceDE/>
        <w:ind w:left="0" w:firstLine="567"/>
        <w:jc w:val="both"/>
        <w:rPr>
          <w:color w:val="FF0000"/>
          <w:lang w:val="vi-VN"/>
        </w:rPr>
      </w:pPr>
      <w:r>
        <w:rPr>
          <w:lang w:val="vi-VN"/>
        </w:rPr>
        <w:t xml:space="preserve">- Ban Tổ chức Cuộc thi sẽ tổ chức tổng kết, thông báo cá nhân đạt giải và trao giải cuộc thi vào ngày </w:t>
      </w:r>
      <w:r>
        <w:t xml:space="preserve"> 05</w:t>
      </w:r>
      <w:r>
        <w:rPr>
          <w:lang w:val="vi-VN"/>
        </w:rPr>
        <w:t>/</w:t>
      </w:r>
      <w:r>
        <w:t>10</w:t>
      </w:r>
      <w:r>
        <w:rPr>
          <w:lang w:val="vi-VN"/>
        </w:rPr>
        <w:t>/202</w:t>
      </w:r>
      <w:r>
        <w:t>3</w:t>
      </w:r>
      <w:r>
        <w:rPr>
          <w:color w:val="FF0000"/>
          <w:lang w:val="vi-VN"/>
        </w:rPr>
        <w:t>.</w:t>
      </w:r>
    </w:p>
    <w:p w14:paraId="1DE865FB" w14:textId="77777777" w:rsidR="00391435" w:rsidRPr="001B21F4" w:rsidRDefault="00391435" w:rsidP="00391435">
      <w:pPr>
        <w:pStyle w:val="BodyText"/>
        <w:autoSpaceDE/>
        <w:ind w:left="0" w:firstLine="567"/>
        <w:jc w:val="both"/>
        <w:rPr>
          <w:lang w:val="en-US"/>
        </w:rPr>
      </w:pPr>
      <w:r>
        <w:rPr>
          <w:lang w:val="vi-VN"/>
        </w:rPr>
        <w:t xml:space="preserve">- Kết quả thi của cá nhân đạt giải thi sẽ được công bố vào ngày </w:t>
      </w:r>
      <w:r>
        <w:t xml:space="preserve"> 01</w:t>
      </w:r>
      <w:r>
        <w:rPr>
          <w:lang w:val="vi-VN"/>
        </w:rPr>
        <w:t>/</w:t>
      </w:r>
      <w:r>
        <w:t>10</w:t>
      </w:r>
      <w:r>
        <w:rPr>
          <w:lang w:val="vi-VN"/>
        </w:rPr>
        <w:t>/202</w:t>
      </w:r>
      <w:r>
        <w:t>3</w:t>
      </w:r>
      <w:r>
        <w:rPr>
          <w:lang w:val="vi-VN"/>
        </w:rPr>
        <w:t xml:space="preserve"> trên </w:t>
      </w:r>
      <w:r w:rsidRPr="001B21F4">
        <w:rPr>
          <w:lang w:val="vi-VN"/>
        </w:rPr>
        <w:t xml:space="preserve">Trang Thông tin điện tử tổ chức cuộc thi, link truy cập: </w:t>
      </w:r>
      <w:hyperlink r:id="rId6" w:history="1">
        <w:r w:rsidRPr="001B21F4">
          <w:rPr>
            <w:rStyle w:val="Hyperlink"/>
            <w:color w:val="auto"/>
            <w:lang w:val="vi-VN"/>
          </w:rPr>
          <w:t>https://svhttdl.lamdong.gov.vn/</w:t>
        </w:r>
      </w:hyperlink>
      <w:r w:rsidRPr="001B21F4">
        <w:t xml:space="preserve"> hoặc </w:t>
      </w:r>
      <w:hyperlink r:id="rId7" w:history="1">
        <w:r w:rsidRPr="001B21F4">
          <w:rPr>
            <w:rStyle w:val="Hyperlink"/>
            <w:color w:val="auto"/>
          </w:rPr>
          <w:t>https://chieubonglamdong.gov.vn/</w:t>
        </w:r>
      </w:hyperlink>
      <w:r w:rsidRPr="001B21F4">
        <w:t>.</w:t>
      </w:r>
    </w:p>
    <w:p w14:paraId="779D0EEB" w14:textId="77777777" w:rsidR="00391435" w:rsidRDefault="00391435" w:rsidP="00391435">
      <w:pPr>
        <w:pStyle w:val="BodyText"/>
        <w:ind w:left="0" w:firstLine="567"/>
        <w:jc w:val="both"/>
        <w:rPr>
          <w:b/>
          <w:bCs/>
        </w:rPr>
      </w:pPr>
      <w:r>
        <w:rPr>
          <w:b/>
          <w:bCs/>
        </w:rPr>
        <w:t>4.</w:t>
      </w:r>
      <w:r>
        <w:rPr>
          <w:b/>
          <w:bCs/>
          <w:lang w:val="vi-VN"/>
        </w:rPr>
        <w:t xml:space="preserve"> Cơ </w:t>
      </w:r>
      <w:r>
        <w:rPr>
          <w:b/>
          <w:bCs/>
        </w:rPr>
        <w:t>cấu, giá trị giải thưởng:</w:t>
      </w:r>
    </w:p>
    <w:p w14:paraId="5F524B2D" w14:textId="77777777" w:rsidR="00391435" w:rsidRDefault="00391435" w:rsidP="00391435">
      <w:pPr>
        <w:pStyle w:val="BodyText"/>
        <w:ind w:left="0" w:firstLine="567"/>
        <w:jc w:val="both"/>
        <w:rPr>
          <w:lang w:val="vi-VN"/>
        </w:rPr>
      </w:pPr>
      <w:r>
        <w:rPr>
          <w:lang w:val="vi-VN"/>
        </w:rPr>
        <w:t>Căn cứ vào kết quả xét của Ban Giám khảo, Sở Văn hóa, Thể thao và Du lịch sẽ quyết định việc trao giải thưởng gồm giấy chứng nhận và tiền thưởng như sau:</w:t>
      </w:r>
      <w:bookmarkStart w:id="6" w:name="bookmark106"/>
      <w:bookmarkEnd w:id="6"/>
    </w:p>
    <w:p w14:paraId="731AD649" w14:textId="77777777" w:rsidR="00391435" w:rsidRDefault="00391435" w:rsidP="00391435">
      <w:pPr>
        <w:pStyle w:val="BodyText"/>
        <w:ind w:left="0" w:firstLine="567"/>
        <w:jc w:val="both"/>
        <w:rPr>
          <w:lang w:val="vi-VN"/>
        </w:rPr>
      </w:pPr>
      <w:r>
        <w:t xml:space="preserve">- </w:t>
      </w:r>
      <w:r>
        <w:rPr>
          <w:lang w:val="vi-VN"/>
        </w:rPr>
        <w:t xml:space="preserve">01 Giải Nhất: </w:t>
      </w:r>
      <w:r>
        <w:t>3.0</w:t>
      </w:r>
      <w:r>
        <w:rPr>
          <w:lang w:val="vi-VN"/>
        </w:rPr>
        <w:t>00.000 đồng.</w:t>
      </w:r>
    </w:p>
    <w:p w14:paraId="679B9FA9" w14:textId="77777777" w:rsidR="00391435" w:rsidRDefault="00391435" w:rsidP="00391435">
      <w:pPr>
        <w:pStyle w:val="BodyText"/>
        <w:ind w:left="0" w:firstLine="567"/>
        <w:jc w:val="both"/>
        <w:rPr>
          <w:lang w:val="vi-VN"/>
        </w:rPr>
      </w:pPr>
      <w:r>
        <w:lastRenderedPageBreak/>
        <w:t xml:space="preserve">- </w:t>
      </w:r>
      <w:r>
        <w:rPr>
          <w:lang w:val="vi-VN"/>
        </w:rPr>
        <w:t>01 Giải Nhì</w:t>
      </w:r>
      <w:r>
        <w:t>: 2.0</w:t>
      </w:r>
      <w:r>
        <w:rPr>
          <w:lang w:val="vi-VN"/>
        </w:rPr>
        <w:t>00.000 đồng.</w:t>
      </w:r>
      <w:bookmarkStart w:id="7" w:name="bookmark107"/>
      <w:bookmarkEnd w:id="7"/>
    </w:p>
    <w:p w14:paraId="5848FB06" w14:textId="77777777" w:rsidR="00391435" w:rsidRDefault="00391435" w:rsidP="00391435">
      <w:pPr>
        <w:pStyle w:val="BodyText"/>
        <w:ind w:left="0" w:firstLine="567"/>
        <w:jc w:val="both"/>
        <w:rPr>
          <w:lang w:val="vi-VN"/>
        </w:rPr>
      </w:pPr>
      <w:r>
        <w:t xml:space="preserve">- </w:t>
      </w:r>
      <w:r>
        <w:rPr>
          <w:lang w:val="vi-VN"/>
        </w:rPr>
        <w:t xml:space="preserve">01 Giải Ba, mỗi giải </w:t>
      </w:r>
      <w:r>
        <w:t>1.0</w:t>
      </w:r>
      <w:r>
        <w:rPr>
          <w:lang w:val="vi-VN"/>
        </w:rPr>
        <w:t>00.000 đồng.</w:t>
      </w:r>
      <w:bookmarkStart w:id="8" w:name="bookmark108"/>
      <w:bookmarkEnd w:id="8"/>
    </w:p>
    <w:p w14:paraId="02D2ECDA" w14:textId="77777777" w:rsidR="00391435" w:rsidRDefault="00391435" w:rsidP="00391435">
      <w:pPr>
        <w:pStyle w:val="BodyText"/>
        <w:ind w:left="0" w:firstLine="567"/>
        <w:jc w:val="both"/>
        <w:rPr>
          <w:lang w:val="vi-VN"/>
        </w:rPr>
      </w:pPr>
      <w:r>
        <w:t xml:space="preserve">- </w:t>
      </w:r>
      <w:r>
        <w:rPr>
          <w:lang w:val="vi-VN"/>
        </w:rPr>
        <w:t>0</w:t>
      </w:r>
      <w:r>
        <w:t>3</w:t>
      </w:r>
      <w:r>
        <w:rPr>
          <w:lang w:val="vi-VN"/>
        </w:rPr>
        <w:t xml:space="preserve"> Giải Khuyến khích, mỗi giải </w:t>
      </w:r>
      <w:r>
        <w:t>5</w:t>
      </w:r>
      <w:r>
        <w:rPr>
          <w:lang w:val="vi-VN"/>
        </w:rPr>
        <w:t>00.000 đồng.</w:t>
      </w:r>
    </w:p>
    <w:p w14:paraId="70D5083C" w14:textId="77777777" w:rsidR="00391435" w:rsidRDefault="00391435" w:rsidP="00391435">
      <w:pPr>
        <w:pStyle w:val="BodyText"/>
        <w:ind w:left="0" w:firstLine="567"/>
        <w:jc w:val="both"/>
        <w:rPr>
          <w:lang w:val="vi-VN"/>
        </w:rPr>
      </w:pPr>
      <w:r>
        <w:t xml:space="preserve">* </w:t>
      </w:r>
      <w:r>
        <w:rPr>
          <w:lang w:val="vi-VN"/>
        </w:rPr>
        <w:t>Cơ cấu, giá trị giải thưởng có thể điều chỉnh tùy theo tình hình thực tế của cuộc thi do Ban Tổ chức quyết định</w:t>
      </w:r>
      <w:r>
        <w:rPr>
          <w:color w:val="FF0000"/>
          <w:lang w:val="vi-VN"/>
        </w:rPr>
        <w:t>.</w:t>
      </w:r>
    </w:p>
    <w:p w14:paraId="37A9E9F9" w14:textId="77777777" w:rsidR="00391435" w:rsidRDefault="00391435" w:rsidP="00391435">
      <w:pPr>
        <w:pStyle w:val="BodyText"/>
        <w:numPr>
          <w:ilvl w:val="0"/>
          <w:numId w:val="20"/>
        </w:numPr>
        <w:tabs>
          <w:tab w:val="left" w:pos="810"/>
        </w:tabs>
        <w:autoSpaceDE/>
        <w:ind w:left="0" w:firstLine="567"/>
        <w:jc w:val="both"/>
        <w:rPr>
          <w:b/>
          <w:lang w:val="vi-VN"/>
        </w:rPr>
      </w:pPr>
      <w:r>
        <w:rPr>
          <w:b/>
        </w:rPr>
        <w:t>CÁCH THỨC THAM DỰ CUỘC THI</w:t>
      </w:r>
    </w:p>
    <w:p w14:paraId="0C81CFE6" w14:textId="275401A5" w:rsidR="00391435" w:rsidRDefault="00391435" w:rsidP="00391435">
      <w:pPr>
        <w:pStyle w:val="BodyText"/>
        <w:numPr>
          <w:ilvl w:val="0"/>
          <w:numId w:val="21"/>
        </w:numPr>
        <w:tabs>
          <w:tab w:val="left" w:pos="810"/>
        </w:tabs>
        <w:autoSpaceDE/>
        <w:ind w:left="0" w:firstLine="567"/>
        <w:jc w:val="both"/>
        <w:rPr>
          <w:b/>
          <w:lang w:val="vi-VN"/>
        </w:rPr>
      </w:pPr>
      <w:r>
        <w:rPr>
          <w:b/>
        </w:rPr>
        <w:t>Cách thức dự thi</w:t>
      </w:r>
      <w:r w:rsidR="001B21F4">
        <w:rPr>
          <w:b/>
          <w:lang w:val="en-US"/>
        </w:rPr>
        <w:t>:</w:t>
      </w:r>
    </w:p>
    <w:p w14:paraId="6B11673F" w14:textId="77777777" w:rsidR="00391435" w:rsidRDefault="00391435" w:rsidP="00391435">
      <w:pPr>
        <w:pStyle w:val="ListParagraph"/>
        <w:ind w:left="0" w:right="-45" w:firstLine="567"/>
        <w:outlineLvl w:val="1"/>
        <w:rPr>
          <w:bCs/>
          <w:sz w:val="28"/>
          <w:szCs w:val="28"/>
          <w:lang w:val="en-US"/>
        </w:rPr>
      </w:pPr>
      <w:r>
        <w:rPr>
          <w:i/>
          <w:iCs/>
          <w:sz w:val="28"/>
          <w:szCs w:val="28"/>
          <w:lang w:val="vi-VN"/>
        </w:rPr>
        <w:t xml:space="preserve">Bước 1: </w:t>
      </w:r>
      <w:bookmarkStart w:id="9" w:name="bookmark118"/>
      <w:bookmarkEnd w:id="9"/>
      <w:r>
        <w:rPr>
          <w:color w:val="000000"/>
          <w:sz w:val="28"/>
          <w:szCs w:val="28"/>
        </w:rPr>
        <w:t xml:space="preserve">Truy cập vào địa chỉ: </w:t>
      </w:r>
      <w:hyperlink r:id="rId8" w:history="1">
        <w:r>
          <w:rPr>
            <w:rStyle w:val="Hyperlink"/>
            <w:sz w:val="28"/>
            <w:szCs w:val="28"/>
          </w:rPr>
          <w:t>https://svhttdl.lamdong.gov.vn/</w:t>
        </w:r>
      </w:hyperlink>
      <w:r>
        <w:rPr>
          <w:sz w:val="28"/>
          <w:szCs w:val="28"/>
        </w:rPr>
        <w:t xml:space="preserve"> hoặc </w:t>
      </w:r>
      <w:hyperlink r:id="rId9" w:history="1">
        <w:r>
          <w:rPr>
            <w:rStyle w:val="Hyperlink"/>
            <w:sz w:val="28"/>
            <w:szCs w:val="28"/>
          </w:rPr>
          <w:t>chieubonglamdong.gov.vn</w:t>
        </w:r>
      </w:hyperlink>
      <w:r>
        <w:rPr>
          <w:bCs/>
          <w:sz w:val="28"/>
          <w:szCs w:val="28"/>
        </w:rPr>
        <w:t xml:space="preserve">; nhấn (click) chuột vào banner của cuộc thi có nội dung: </w:t>
      </w:r>
      <w:r>
        <w:rPr>
          <w:b/>
          <w:bCs/>
          <w:sz w:val="28"/>
          <w:szCs w:val="28"/>
        </w:rPr>
        <w:t>C</w:t>
      </w:r>
      <w:r>
        <w:rPr>
          <w:b/>
          <w:bCs/>
          <w:sz w:val="28"/>
          <w:szCs w:val="28"/>
          <w:lang w:val="vi-VN"/>
        </w:rPr>
        <w:t xml:space="preserve">uộc thi </w:t>
      </w:r>
      <w:r>
        <w:rPr>
          <w:b/>
          <w:bCs/>
          <w:sz w:val="28"/>
          <w:szCs w:val="28"/>
        </w:rPr>
        <w:t xml:space="preserve">trực tuyến </w:t>
      </w:r>
      <w:r>
        <w:rPr>
          <w:b/>
          <w:bCs/>
          <w:sz w:val="28"/>
          <w:szCs w:val="28"/>
          <w:lang w:val="vi-VN"/>
        </w:rPr>
        <w:t>“</w:t>
      </w:r>
      <w:r>
        <w:rPr>
          <w:b/>
          <w:bCs/>
          <w:sz w:val="28"/>
          <w:szCs w:val="28"/>
        </w:rPr>
        <w:t>Tìm hiểu 70 năm Bác Hồ ký sắc lệnh thành lập ngành Điện ảnh Cách mạng Việt Nam</w:t>
      </w:r>
      <w:r>
        <w:rPr>
          <w:b/>
          <w:bCs/>
          <w:sz w:val="28"/>
          <w:szCs w:val="28"/>
          <w:lang w:val="vi-VN"/>
        </w:rPr>
        <w:t>”</w:t>
      </w:r>
      <w:r>
        <w:rPr>
          <w:b/>
          <w:bCs/>
          <w:sz w:val="28"/>
          <w:szCs w:val="28"/>
        </w:rPr>
        <w:t xml:space="preserve"> </w:t>
      </w:r>
      <w:r>
        <w:rPr>
          <w:bCs/>
          <w:sz w:val="28"/>
          <w:szCs w:val="28"/>
        </w:rPr>
        <w:t>và điền đầy đủ thông tin cá nhân tham gia Cuộc thi.</w:t>
      </w:r>
    </w:p>
    <w:p w14:paraId="15B2BAAD" w14:textId="77777777" w:rsidR="00391435" w:rsidRDefault="00391435" w:rsidP="00391435">
      <w:pPr>
        <w:pStyle w:val="ListParagraph"/>
        <w:shd w:val="clear" w:color="auto" w:fill="FFFFFF"/>
        <w:ind w:left="0" w:firstLine="567"/>
        <w:rPr>
          <w:color w:val="000000"/>
          <w:sz w:val="28"/>
          <w:szCs w:val="28"/>
        </w:rPr>
      </w:pPr>
      <w:r>
        <w:rPr>
          <w:i/>
          <w:iCs/>
          <w:sz w:val="28"/>
          <w:szCs w:val="28"/>
          <w:lang w:val="vi-VN"/>
        </w:rPr>
        <w:t>Bước 2:</w:t>
      </w:r>
      <w:r>
        <w:rPr>
          <w:bCs/>
          <w:sz w:val="28"/>
          <w:szCs w:val="28"/>
          <w:lang w:val="vi-VN"/>
        </w:rPr>
        <w:t xml:space="preserve"> </w:t>
      </w:r>
      <w:r>
        <w:rPr>
          <w:color w:val="000000"/>
          <w:sz w:val="28"/>
          <w:szCs w:val="28"/>
        </w:rPr>
        <w:t>Chọn 01 trong các đáp án đúng nhất trong mỗi câu hỏi dự thi, mỗi đáp án có giá trị 01 điểm;  bao gồm 50 câu hỏi tương ứng với 50 điểm, thời gian làm bài thi là 45 phút.</w:t>
      </w:r>
    </w:p>
    <w:p w14:paraId="04B029C9" w14:textId="77777777" w:rsidR="00391435" w:rsidRDefault="00391435" w:rsidP="00391435">
      <w:pPr>
        <w:pStyle w:val="BodyText"/>
        <w:ind w:left="0" w:firstLine="567"/>
        <w:jc w:val="both"/>
        <w:rPr>
          <w:color w:val="000000"/>
          <w:lang w:val="vi-VN"/>
        </w:rPr>
      </w:pPr>
      <w:r>
        <w:rPr>
          <w:bCs/>
          <w:i/>
          <w:lang w:val="vi-VN"/>
        </w:rPr>
        <w:t xml:space="preserve">Bước 3: </w:t>
      </w:r>
      <w:r>
        <w:rPr>
          <w:color w:val="000000"/>
          <w:lang w:val="vi-VN"/>
        </w:rPr>
        <w:t xml:space="preserve">Người dự thi điền vào ô </w:t>
      </w:r>
      <w:r>
        <w:rPr>
          <w:color w:val="000000"/>
        </w:rPr>
        <w:t>“</w:t>
      </w:r>
      <w:r>
        <w:rPr>
          <w:color w:val="000000"/>
          <w:lang w:val="vi-VN"/>
        </w:rPr>
        <w:t xml:space="preserve">Dự đoán” </w:t>
      </w:r>
      <w:r>
        <w:rPr>
          <w:color w:val="000000"/>
        </w:rPr>
        <w:t xml:space="preserve">có bao nhiêu </w:t>
      </w:r>
      <w:r>
        <w:rPr>
          <w:color w:val="000000"/>
          <w:lang w:val="vi-VN"/>
        </w:rPr>
        <w:t xml:space="preserve">người </w:t>
      </w:r>
      <w:r>
        <w:rPr>
          <w:color w:val="000000"/>
        </w:rPr>
        <w:t>trả lời đúng</w:t>
      </w:r>
      <w:r>
        <w:rPr>
          <w:color w:val="000000"/>
          <w:lang w:val="vi-VN"/>
        </w:rPr>
        <w:t xml:space="preserve"> cuộc thi và bấm vào nút </w:t>
      </w:r>
      <w:r>
        <w:rPr>
          <w:color w:val="000000"/>
        </w:rPr>
        <w:t>“</w:t>
      </w:r>
      <w:r>
        <w:rPr>
          <w:color w:val="000000"/>
          <w:lang w:val="vi-VN"/>
        </w:rPr>
        <w:t>Hoàn thành” để kết thúc lượt dự thi.</w:t>
      </w:r>
    </w:p>
    <w:p w14:paraId="753FBA90" w14:textId="77777777" w:rsidR="00391435" w:rsidRDefault="00391435" w:rsidP="00391435">
      <w:pPr>
        <w:pStyle w:val="BodyText"/>
        <w:ind w:left="0" w:firstLine="567"/>
        <w:jc w:val="both"/>
        <w:rPr>
          <w:bCs/>
          <w:i/>
          <w:lang w:val="vi-VN"/>
        </w:rPr>
      </w:pPr>
      <w:r>
        <w:rPr>
          <w:i/>
          <w:color w:val="000000"/>
          <w:lang w:val="vi-VN"/>
        </w:rPr>
        <w:t>*</w:t>
      </w:r>
      <w:r>
        <w:rPr>
          <w:i/>
          <w:color w:val="000000"/>
        </w:rPr>
        <w:t xml:space="preserve"> </w:t>
      </w:r>
      <w:r>
        <w:rPr>
          <w:i/>
          <w:color w:val="000000"/>
          <w:lang w:val="vi-VN"/>
        </w:rPr>
        <w:t>Lưu ý:</w:t>
      </w:r>
      <w:r>
        <w:rPr>
          <w:color w:val="000000"/>
          <w:lang w:val="vi-VN"/>
        </w:rPr>
        <w:t xml:space="preserve"> Mỗi người có thể dự thi nhiều lần, tuy nhiên chỉ được công nhận 01 kết quả đúng nhất và có thời gian trả lời sớm nhất trong số các lần dự thi.</w:t>
      </w:r>
    </w:p>
    <w:p w14:paraId="28E52F82" w14:textId="360CE257" w:rsidR="00391435" w:rsidRPr="001B21F4" w:rsidRDefault="00391435" w:rsidP="00391435">
      <w:pPr>
        <w:pStyle w:val="BodyText"/>
        <w:ind w:left="0" w:firstLine="567"/>
        <w:jc w:val="both"/>
        <w:rPr>
          <w:lang w:val="en-US"/>
        </w:rPr>
      </w:pPr>
      <w:bookmarkStart w:id="10" w:name="bookmark109"/>
      <w:bookmarkEnd w:id="10"/>
      <w:r>
        <w:rPr>
          <w:b/>
          <w:bCs/>
        </w:rPr>
        <w:t xml:space="preserve">2. </w:t>
      </w:r>
      <w:r>
        <w:rPr>
          <w:b/>
          <w:bCs/>
          <w:lang w:val="vi-VN"/>
        </w:rPr>
        <w:t>Cách thức tính điểm, xét giải, điều kiện đạt giải, trao giải thưởng</w:t>
      </w:r>
      <w:r w:rsidR="001B21F4">
        <w:rPr>
          <w:b/>
          <w:bCs/>
          <w:lang w:val="en-US"/>
        </w:rPr>
        <w:t>:</w:t>
      </w:r>
    </w:p>
    <w:p w14:paraId="7B5C582D" w14:textId="77777777" w:rsidR="00391435" w:rsidRDefault="00391435" w:rsidP="00391435">
      <w:pPr>
        <w:pStyle w:val="BodyText"/>
        <w:tabs>
          <w:tab w:val="left" w:pos="1134"/>
        </w:tabs>
        <w:autoSpaceDE/>
        <w:ind w:left="0" w:firstLine="567"/>
        <w:jc w:val="both"/>
        <w:rPr>
          <w:lang w:val="vi-VN"/>
        </w:rPr>
      </w:pPr>
      <w:r>
        <w:rPr>
          <w:i/>
        </w:rPr>
        <w:t>2.1. C</w:t>
      </w:r>
      <w:r>
        <w:rPr>
          <w:i/>
          <w:lang w:val="vi-VN"/>
        </w:rPr>
        <w:t>ách thức tính điểm:</w:t>
      </w:r>
      <w:r>
        <w:rPr>
          <w:lang w:val="vi-VN"/>
        </w:rPr>
        <w:t xml:space="preserve"> </w:t>
      </w:r>
      <w:r>
        <w:rPr>
          <w:color w:val="000000"/>
        </w:rPr>
        <w:t>M</w:t>
      </w:r>
      <w:r>
        <w:rPr>
          <w:color w:val="000000"/>
          <w:lang w:val="vi-VN"/>
        </w:rPr>
        <w:t>ỗi đáp án có giá trị 01 điểm, tổng cộng bao gồm 5</w:t>
      </w:r>
      <w:r>
        <w:rPr>
          <w:color w:val="000000"/>
        </w:rPr>
        <w:t>0</w:t>
      </w:r>
      <w:r>
        <w:rPr>
          <w:color w:val="000000"/>
          <w:lang w:val="vi-VN"/>
        </w:rPr>
        <w:t xml:space="preserve"> câu hỏi, ứng với mỗi câu hỏi có 1 đáp án đúng duy nhất trong 4 đáp án, tổng số điểm đạt được tối đa sẽ là 5</w:t>
      </w:r>
      <w:r>
        <w:rPr>
          <w:color w:val="000000"/>
        </w:rPr>
        <w:t>0</w:t>
      </w:r>
      <w:r>
        <w:rPr>
          <w:color w:val="000000"/>
          <w:lang w:val="vi-VN"/>
        </w:rPr>
        <w:t xml:space="preserve"> điểm</w:t>
      </w:r>
      <w:r>
        <w:rPr>
          <w:lang w:val="vi-VN"/>
        </w:rPr>
        <w:t>.</w:t>
      </w:r>
    </w:p>
    <w:p w14:paraId="20AFC144" w14:textId="77777777" w:rsidR="00391435" w:rsidRDefault="00391435" w:rsidP="00391435">
      <w:pPr>
        <w:pStyle w:val="BodyText"/>
        <w:tabs>
          <w:tab w:val="left" w:pos="1276"/>
        </w:tabs>
        <w:autoSpaceDE/>
        <w:ind w:left="0" w:firstLine="567"/>
        <w:jc w:val="both"/>
        <w:rPr>
          <w:i/>
          <w:lang w:val="vi-VN"/>
        </w:rPr>
      </w:pPr>
      <w:r>
        <w:rPr>
          <w:i/>
        </w:rPr>
        <w:t xml:space="preserve">2.2. </w:t>
      </w:r>
      <w:r>
        <w:rPr>
          <w:i/>
          <w:lang w:val="vi-VN"/>
        </w:rPr>
        <w:t>Cách thức xét giải, điều kiện đạt giải:</w:t>
      </w:r>
      <w:bookmarkStart w:id="11" w:name="bookmark129"/>
      <w:bookmarkStart w:id="12" w:name="bookmark130"/>
      <w:bookmarkEnd w:id="11"/>
      <w:bookmarkEnd w:id="12"/>
    </w:p>
    <w:p w14:paraId="11961E8E" w14:textId="77777777" w:rsidR="00391435" w:rsidRDefault="00391435" w:rsidP="00391435">
      <w:pPr>
        <w:pStyle w:val="BodyText"/>
        <w:tabs>
          <w:tab w:val="left" w:pos="1276"/>
        </w:tabs>
        <w:autoSpaceDE/>
        <w:ind w:left="0" w:firstLine="567"/>
        <w:jc w:val="both"/>
        <w:rPr>
          <w:lang w:val="vi-VN"/>
        </w:rPr>
      </w:pPr>
      <w:r>
        <w:t xml:space="preserve">- </w:t>
      </w:r>
      <w:r>
        <w:rPr>
          <w:lang w:val="vi-VN"/>
        </w:rPr>
        <w:t>Thứ tự xếp giải thưởng sẽ được Ban Tổ chức xếp tương ứng cho bài dự thi có điểm số cao nhất từ trên xuống đến khi đủ số lượng giải theo quy định tại Thể lệ này.</w:t>
      </w:r>
    </w:p>
    <w:p w14:paraId="471EE0B0" w14:textId="77777777" w:rsidR="00391435" w:rsidRDefault="00391435" w:rsidP="00391435">
      <w:pPr>
        <w:pStyle w:val="BodyText"/>
        <w:tabs>
          <w:tab w:val="left" w:pos="1276"/>
        </w:tabs>
        <w:autoSpaceDE/>
        <w:ind w:left="0" w:firstLine="567"/>
        <w:jc w:val="both"/>
        <w:rPr>
          <w:lang w:val="vi-VN"/>
        </w:rPr>
      </w:pPr>
      <w:r>
        <w:t xml:space="preserve">- </w:t>
      </w:r>
      <w:r>
        <w:rPr>
          <w:lang w:val="vi-VN"/>
        </w:rPr>
        <w:t xml:space="preserve">Trong trường hợp số người dự thi (từ 02 người trở lên) cùng trả lời đúng các câu hỏi, cùng dự đoán chính xác số người </w:t>
      </w:r>
      <w:r>
        <w:t>trả lời đúng</w:t>
      </w:r>
      <w:r>
        <w:rPr>
          <w:lang w:val="vi-VN"/>
        </w:rPr>
        <w:t xml:space="preserve"> cuộc thi, Ban Tổ chức sẽ căn cứ vào thời gian trả lời câu hỏi </w:t>
      </w:r>
      <w:r>
        <w:t>nhanh</w:t>
      </w:r>
      <w:r>
        <w:rPr>
          <w:lang w:val="vi-VN"/>
        </w:rPr>
        <w:t xml:space="preserve"> nhất để trao thưởng cho người thi. Thời gian được tính từ khi bắt đầu đến khi kết thúc cuộc thi (thời gian tính đến ngày, giờ, phút, giây theo thời gian thi).</w:t>
      </w:r>
      <w:bookmarkStart w:id="13" w:name="bookmark131"/>
      <w:bookmarkStart w:id="14" w:name="bookmark133"/>
      <w:bookmarkStart w:id="15" w:name="bookmark136"/>
      <w:bookmarkEnd w:id="13"/>
      <w:bookmarkEnd w:id="14"/>
      <w:bookmarkEnd w:id="15"/>
    </w:p>
    <w:p w14:paraId="069E9523" w14:textId="77777777" w:rsidR="00391435" w:rsidRDefault="00391435" w:rsidP="00391435">
      <w:pPr>
        <w:pStyle w:val="BodyText"/>
        <w:tabs>
          <w:tab w:val="left" w:pos="1276"/>
        </w:tabs>
        <w:autoSpaceDE/>
        <w:ind w:left="0" w:firstLine="567"/>
        <w:jc w:val="both"/>
        <w:rPr>
          <w:b/>
          <w:lang w:val="en-US"/>
        </w:rPr>
      </w:pPr>
      <w:r>
        <w:rPr>
          <w:b/>
          <w:bCs/>
          <w:lang w:val="vi-VN"/>
        </w:rPr>
        <w:t xml:space="preserve">3. </w:t>
      </w:r>
      <w:r>
        <w:rPr>
          <w:b/>
          <w:bCs/>
        </w:rPr>
        <w:t>Quy định về</w:t>
      </w:r>
      <w:r>
        <w:rPr>
          <w:b/>
          <w:bCs/>
          <w:lang w:val="vi-VN"/>
        </w:rPr>
        <w:t xml:space="preserve"> giải quyết khiếu nại</w:t>
      </w:r>
      <w:r>
        <w:rPr>
          <w:b/>
          <w:bCs/>
        </w:rPr>
        <w:t>:</w:t>
      </w:r>
    </w:p>
    <w:p w14:paraId="0CCC00FD" w14:textId="77777777" w:rsidR="00391435" w:rsidRDefault="00391435" w:rsidP="00391435">
      <w:pPr>
        <w:pStyle w:val="BodyText"/>
        <w:autoSpaceDE/>
        <w:ind w:left="0" w:firstLine="567"/>
        <w:jc w:val="both"/>
        <w:rPr>
          <w:lang w:val="vi-VN"/>
        </w:rPr>
      </w:pPr>
      <w:bookmarkStart w:id="16" w:name="bookmark137"/>
      <w:bookmarkEnd w:id="16"/>
      <w:r>
        <w:t xml:space="preserve">- </w:t>
      </w:r>
      <w:r>
        <w:rPr>
          <w:lang w:val="vi-VN"/>
        </w:rPr>
        <w:t>Không công nhận kết quả:</w:t>
      </w:r>
      <w:r>
        <w:t xml:space="preserve"> </w:t>
      </w:r>
      <w:r>
        <w:rPr>
          <w:lang w:val="vi-VN"/>
        </w:rPr>
        <w:t>Ban Tổ chức sẽ chủ động loại bỏ và không công nhận kết quả thi đối với thí sinh dự thi trong các trường hợp sau:</w:t>
      </w:r>
    </w:p>
    <w:p w14:paraId="094E8FE7" w14:textId="77777777" w:rsidR="00391435" w:rsidRDefault="00391435" w:rsidP="00391435">
      <w:pPr>
        <w:pStyle w:val="BodyText"/>
        <w:tabs>
          <w:tab w:val="left" w:pos="900"/>
        </w:tabs>
        <w:autoSpaceDE/>
        <w:ind w:left="0" w:firstLine="567"/>
        <w:jc w:val="both"/>
        <w:rPr>
          <w:lang w:val="vi-VN"/>
        </w:rPr>
      </w:pPr>
      <w:bookmarkStart w:id="17" w:name="bookmark138"/>
      <w:bookmarkEnd w:id="17"/>
      <w:r>
        <w:t xml:space="preserve">+ </w:t>
      </w:r>
      <w:r>
        <w:rPr>
          <w:lang w:val="vi-VN"/>
        </w:rPr>
        <w:t>Sử dụng thông tin không đúng hoặc không có thật, sử dụng thông tin của người khác để đăng ký dự thi;</w:t>
      </w:r>
    </w:p>
    <w:p w14:paraId="25F347EB" w14:textId="77777777" w:rsidR="00391435" w:rsidRDefault="00391435" w:rsidP="00391435">
      <w:pPr>
        <w:pStyle w:val="BodyText"/>
        <w:tabs>
          <w:tab w:val="left" w:pos="900"/>
        </w:tabs>
        <w:autoSpaceDE/>
        <w:ind w:left="0" w:firstLine="567"/>
        <w:jc w:val="both"/>
        <w:rPr>
          <w:lang w:val="vi-VN"/>
        </w:rPr>
      </w:pPr>
      <w:bookmarkStart w:id="18" w:name="bookmark139"/>
      <w:bookmarkEnd w:id="18"/>
      <w:r>
        <w:t xml:space="preserve">+ </w:t>
      </w:r>
      <w:r>
        <w:rPr>
          <w:lang w:val="vi-VN"/>
        </w:rPr>
        <w:t xml:space="preserve">Sao chép nội dung các bài dự thi đã được công bố đăng tải trên hệ thống </w:t>
      </w:r>
      <w:r>
        <w:rPr>
          <w:lang w:val="vi-VN"/>
        </w:rPr>
        <w:lastRenderedPageBreak/>
        <w:t>internet (</w:t>
      </w:r>
      <w:r>
        <w:rPr>
          <w:i/>
          <w:iCs/>
          <w:lang w:val="vi-VN"/>
        </w:rPr>
        <w:t>nghĩa là phải đảm bảo bài thi là của cá nhân, không phải của người khác</w:t>
      </w:r>
      <w:r>
        <w:rPr>
          <w:lang w:val="vi-VN"/>
        </w:rPr>
        <w:t>);</w:t>
      </w:r>
    </w:p>
    <w:p w14:paraId="011AC24A" w14:textId="77777777" w:rsidR="00391435" w:rsidRDefault="00391435" w:rsidP="00391435">
      <w:pPr>
        <w:pStyle w:val="BodyText"/>
        <w:tabs>
          <w:tab w:val="left" w:pos="900"/>
        </w:tabs>
        <w:autoSpaceDE/>
        <w:ind w:left="0" w:firstLine="567"/>
        <w:jc w:val="both"/>
        <w:rPr>
          <w:lang w:val="vi-VN"/>
        </w:rPr>
      </w:pPr>
      <w:bookmarkStart w:id="19" w:name="bookmark140"/>
      <w:bookmarkEnd w:id="19"/>
      <w:r>
        <w:t xml:space="preserve">+ </w:t>
      </w:r>
      <w:r>
        <w:rPr>
          <w:lang w:val="vi-VN"/>
        </w:rPr>
        <w:t>Nhờ người khác thi hộ hoặc thi hộ người khác hoặc các trường hợp gian lận khác;</w:t>
      </w:r>
    </w:p>
    <w:p w14:paraId="7A9C4208" w14:textId="77777777" w:rsidR="00391435" w:rsidRDefault="00391435" w:rsidP="00391435">
      <w:pPr>
        <w:pStyle w:val="BodyText"/>
        <w:tabs>
          <w:tab w:val="left" w:pos="900"/>
        </w:tabs>
        <w:autoSpaceDE/>
        <w:ind w:left="0" w:firstLine="567"/>
        <w:jc w:val="both"/>
        <w:rPr>
          <w:lang w:val="vi-VN"/>
        </w:rPr>
      </w:pPr>
      <w:bookmarkStart w:id="20" w:name="bookmark141"/>
      <w:bookmarkEnd w:id="20"/>
      <w:r>
        <w:t xml:space="preserve">+ </w:t>
      </w:r>
      <w:r>
        <w:rPr>
          <w:lang w:val="vi-VN"/>
        </w:rPr>
        <w:t>Thực hiện hành vi vi phạm đạo đức, thuần phong mỹ tục, làm ảnh hưởng đến tính nghiêm túc, công bằng, khách quan, an toàn thông tin của cuộc thi.</w:t>
      </w:r>
      <w:bookmarkStart w:id="21" w:name="bookmark142"/>
      <w:bookmarkEnd w:id="21"/>
    </w:p>
    <w:p w14:paraId="579E331A" w14:textId="77777777" w:rsidR="00391435" w:rsidRDefault="00391435" w:rsidP="00391435">
      <w:pPr>
        <w:pStyle w:val="BodyText"/>
        <w:tabs>
          <w:tab w:val="left" w:pos="900"/>
        </w:tabs>
        <w:autoSpaceDE/>
        <w:ind w:left="0" w:firstLine="567"/>
        <w:jc w:val="both"/>
        <w:rPr>
          <w:lang w:val="vi-VN"/>
        </w:rPr>
      </w:pPr>
      <w:r>
        <w:t xml:space="preserve">- </w:t>
      </w:r>
      <w:r>
        <w:rPr>
          <w:lang w:val="vi-VN"/>
        </w:rPr>
        <w:t>Giải quyết khiếu nại:</w:t>
      </w:r>
    </w:p>
    <w:p w14:paraId="6B1B5E1C" w14:textId="77777777" w:rsidR="00391435" w:rsidRDefault="00391435" w:rsidP="00391435">
      <w:pPr>
        <w:pStyle w:val="BodyText"/>
        <w:autoSpaceDE/>
        <w:ind w:left="0" w:firstLine="567"/>
        <w:jc w:val="both"/>
        <w:rPr>
          <w:lang w:val="vi-VN"/>
        </w:rPr>
      </w:pPr>
      <w:bookmarkStart w:id="22" w:name="bookmark143"/>
      <w:bookmarkEnd w:id="22"/>
      <w:r>
        <w:t xml:space="preserve">+ </w:t>
      </w:r>
      <w:r>
        <w:rPr>
          <w:lang w:val="vi-VN"/>
        </w:rPr>
        <w:t>Trường hợp có khiếu nại liên quan đến kết quả Cuộc thi, người khiếu nại gửi văn bản đến Ban Tổ chức để xem xét, giải quyết.</w:t>
      </w:r>
    </w:p>
    <w:p w14:paraId="13F64712" w14:textId="77777777" w:rsidR="00391435" w:rsidRDefault="00391435" w:rsidP="00391435">
      <w:pPr>
        <w:pStyle w:val="BodyText"/>
        <w:tabs>
          <w:tab w:val="left" w:pos="900"/>
        </w:tabs>
        <w:autoSpaceDE/>
        <w:ind w:left="0" w:firstLine="567"/>
        <w:jc w:val="both"/>
        <w:rPr>
          <w:lang w:val="vi-VN"/>
        </w:rPr>
      </w:pPr>
      <w:bookmarkStart w:id="23" w:name="bookmark144"/>
      <w:bookmarkEnd w:id="23"/>
      <w:r>
        <w:t xml:space="preserve">+ </w:t>
      </w:r>
      <w:r>
        <w:rPr>
          <w:lang w:val="vi-VN"/>
        </w:rPr>
        <w:t>Thời gian nhận khiếu nại: 01 ngày (24h) kể từ thời điểm Ban Tổ chức thông báo kết quả cá nhân đạt giải trên trang thông tin điện tử tổ chức cuộc thi</w:t>
      </w:r>
      <w:r>
        <w:t>.</w:t>
      </w:r>
    </w:p>
    <w:p w14:paraId="6A112A6B" w14:textId="77777777" w:rsidR="00391435" w:rsidRDefault="00391435" w:rsidP="00391435">
      <w:pPr>
        <w:pStyle w:val="BodyText"/>
        <w:tabs>
          <w:tab w:val="left" w:pos="900"/>
          <w:tab w:val="left" w:pos="1064"/>
        </w:tabs>
        <w:autoSpaceDE/>
        <w:ind w:left="0" w:firstLine="567"/>
        <w:jc w:val="both"/>
        <w:rPr>
          <w:lang w:val="vi-VN"/>
        </w:rPr>
      </w:pPr>
      <w:bookmarkStart w:id="24" w:name="bookmark145"/>
      <w:bookmarkEnd w:id="24"/>
      <w:r>
        <w:t xml:space="preserve">+ </w:t>
      </w:r>
      <w:r>
        <w:rPr>
          <w:lang w:val="vi-VN"/>
        </w:rPr>
        <w:t>Cấp giải quyết khiếu nại cuối cùng là Ban Tổ chức Cuộc thi.</w:t>
      </w:r>
    </w:p>
    <w:p w14:paraId="2F954382" w14:textId="77777777" w:rsidR="00391435" w:rsidRDefault="00391435" w:rsidP="00391435">
      <w:pPr>
        <w:pStyle w:val="BodyText"/>
        <w:tabs>
          <w:tab w:val="left" w:pos="900"/>
        </w:tabs>
        <w:autoSpaceDE/>
        <w:ind w:left="0" w:firstLine="567"/>
        <w:jc w:val="both"/>
        <w:rPr>
          <w:lang w:val="vi-VN"/>
        </w:rPr>
      </w:pPr>
      <w:bookmarkStart w:id="25" w:name="bookmark146"/>
      <w:bookmarkEnd w:id="25"/>
      <w:r>
        <w:t xml:space="preserve">+ </w:t>
      </w:r>
      <w:r>
        <w:rPr>
          <w:lang w:val="vi-VN"/>
        </w:rPr>
        <w:t>Việc lựa chọn bài thi của thí sinh đạt giải, trao giải và giải quyết những vấn đề phát sinh của Cuộc thi do Ban Tổ chức Cuộc thi xem xét, quyết định.</w:t>
      </w:r>
    </w:p>
    <w:p w14:paraId="0C4B96A4" w14:textId="77777777" w:rsidR="00391435" w:rsidRDefault="00391435" w:rsidP="00391435">
      <w:pPr>
        <w:pStyle w:val="BodyText"/>
        <w:ind w:left="0" w:firstLine="567"/>
        <w:jc w:val="both"/>
        <w:rPr>
          <w:lang w:val="en-US"/>
        </w:rPr>
      </w:pPr>
      <w:bookmarkStart w:id="26" w:name="bookmark147"/>
      <w:bookmarkEnd w:id="26"/>
      <w:r>
        <w:rPr>
          <w:lang w:val="vi-VN"/>
        </w:rPr>
        <w:t xml:space="preserve">Mọi thay đổi sẽ được thông báo và cập nhật trên Trang Thông tin điện tử </w:t>
      </w:r>
      <w:r>
        <w:t>Sở Văn hóa, Thể thao và Du lich Lâm Đồng (</w:t>
      </w:r>
      <w:hyperlink r:id="rId10" w:history="1">
        <w:r>
          <w:rPr>
            <w:rStyle w:val="Hyperlink"/>
            <w:lang w:val="vi-VN"/>
          </w:rPr>
          <w:t>https://svhttdl.lamdong.gov.vn/</w:t>
        </w:r>
      </w:hyperlink>
      <w:r>
        <w:t xml:space="preserve">) hoặc </w:t>
      </w:r>
      <w:r>
        <w:rPr>
          <w:lang w:val="vi-VN"/>
        </w:rPr>
        <w:t>Trung tâm Phát hành phim và Chiếu bóng Lâm Đồng (</w:t>
      </w:r>
      <w:r>
        <w:rPr>
          <w:iCs/>
          <w:lang w:val="vi-VN"/>
        </w:rPr>
        <w:t>https://chieubonglamdong.gov.vn</w:t>
      </w:r>
      <w:r>
        <w:rPr>
          <w:lang w:val="vi-VN"/>
        </w:rPr>
        <w:t>)</w:t>
      </w:r>
      <w:r>
        <w:t>.</w:t>
      </w:r>
    </w:p>
    <w:p w14:paraId="4ADEBED6" w14:textId="77777777" w:rsidR="00391435" w:rsidRDefault="00391435" w:rsidP="00391435">
      <w:pPr>
        <w:pStyle w:val="BodyText"/>
        <w:ind w:left="0" w:firstLine="567"/>
        <w:jc w:val="both"/>
        <w:rPr>
          <w:lang w:val="vi-VN"/>
        </w:rPr>
      </w:pPr>
      <w:r>
        <w:rPr>
          <w:b/>
          <w:bCs/>
          <w:lang w:val="vi-VN"/>
        </w:rPr>
        <w:t>Thông tin chi tiết đề nghị liên hệ</w:t>
      </w:r>
    </w:p>
    <w:p w14:paraId="5E4BE67E" w14:textId="1931EAF8" w:rsidR="00391435" w:rsidRPr="00391435" w:rsidRDefault="00391435" w:rsidP="00391435">
      <w:pPr>
        <w:pStyle w:val="BodyText"/>
        <w:ind w:left="0" w:firstLine="567"/>
        <w:jc w:val="both"/>
        <w:rPr>
          <w:lang w:val="en-US"/>
        </w:rPr>
      </w:pPr>
      <w:r>
        <w:rPr>
          <w:lang w:val="vi-VN"/>
        </w:rPr>
        <w:t xml:space="preserve">Trung tâm Phát hành phim và Chiếu bóng Lâm Đồng (Số 27 Trương Công Định, Phường 1, </w:t>
      </w:r>
      <w:r>
        <w:rPr>
          <w:lang w:val="en-US"/>
        </w:rPr>
        <w:t>t</w:t>
      </w:r>
      <w:r>
        <w:rPr>
          <w:lang w:val="vi-VN"/>
        </w:rPr>
        <w:t xml:space="preserve">hành phố Đà Lạt, </w:t>
      </w:r>
      <w:r>
        <w:t>t</w:t>
      </w:r>
      <w:r>
        <w:rPr>
          <w:lang w:val="vi-VN"/>
        </w:rPr>
        <w:t xml:space="preserve">ỉnh Lâm Đồng) hoặc qua số điện thoại: </w:t>
      </w:r>
      <w:r>
        <w:rPr>
          <w:rFonts w:eastAsia="Calibri"/>
          <w:bCs/>
          <w:lang w:val="vi-VN"/>
        </w:rPr>
        <w:t xml:space="preserve">Đ/c: </w:t>
      </w:r>
      <w:r>
        <w:rPr>
          <w:rFonts w:eastAsia="Calibri"/>
          <w:bCs/>
        </w:rPr>
        <w:t>Lương Văn Kỳ</w:t>
      </w:r>
      <w:r>
        <w:rPr>
          <w:rFonts w:eastAsia="Calibri"/>
          <w:bCs/>
          <w:lang w:val="vi-VN"/>
        </w:rPr>
        <w:t xml:space="preserve"> - </w:t>
      </w:r>
      <w:r>
        <w:rPr>
          <w:rFonts w:eastAsia="Calibri"/>
          <w:bCs/>
        </w:rPr>
        <w:t>Phó Trưởng phòng Nghiệp vụ, Trung tâm Phát hành phim và Chiếu bóng</w:t>
      </w:r>
      <w:r>
        <w:rPr>
          <w:rFonts w:eastAsia="Calibri"/>
          <w:bCs/>
          <w:lang w:val="vi-VN"/>
        </w:rPr>
        <w:t xml:space="preserve">, điện thoại: </w:t>
      </w:r>
      <w:r>
        <w:rPr>
          <w:rFonts w:eastAsia="Calibri"/>
          <w:bCs/>
        </w:rPr>
        <w:t>0373245423.</w:t>
      </w:r>
      <w:r>
        <w:rPr>
          <w:rFonts w:eastAsia="Calibri"/>
          <w:bCs/>
          <w:lang w:val="en-US"/>
        </w:rPr>
        <w:t>/.</w:t>
      </w:r>
    </w:p>
    <w:p w14:paraId="49787271" w14:textId="3AC4F94B" w:rsidR="00BC7D4B" w:rsidRPr="00391435" w:rsidRDefault="00BC7D4B" w:rsidP="00391435"/>
    <w:sectPr w:rsidR="00BC7D4B" w:rsidRPr="00391435" w:rsidSect="00044F2F">
      <w:type w:val="continuous"/>
      <w:pgSz w:w="11910" w:h="16840"/>
      <w:pgMar w:top="1134"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11182"/>
    <w:multiLevelType w:val="hybridMultilevel"/>
    <w:tmpl w:val="D7D83032"/>
    <w:lvl w:ilvl="0" w:tplc="57B04D2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12EA3FE0"/>
    <w:multiLevelType w:val="hybridMultilevel"/>
    <w:tmpl w:val="8BACB43E"/>
    <w:lvl w:ilvl="0" w:tplc="5D6A196E">
      <w:numFmt w:val="bullet"/>
      <w:lvlText w:val="-"/>
      <w:lvlJc w:val="left"/>
      <w:pPr>
        <w:ind w:left="118" w:hanging="185"/>
      </w:pPr>
      <w:rPr>
        <w:rFonts w:ascii="Times New Roman" w:eastAsia="Times New Roman" w:hAnsi="Times New Roman" w:cs="Times New Roman" w:hint="default"/>
        <w:w w:val="100"/>
        <w:sz w:val="28"/>
        <w:szCs w:val="28"/>
        <w:lang w:val="vi" w:eastAsia="en-US" w:bidi="ar-SA"/>
      </w:rPr>
    </w:lvl>
    <w:lvl w:ilvl="1" w:tplc="D026F828">
      <w:numFmt w:val="bullet"/>
      <w:lvlText w:val="-"/>
      <w:lvlJc w:val="left"/>
      <w:pPr>
        <w:ind w:left="118" w:hanging="164"/>
      </w:pPr>
      <w:rPr>
        <w:rFonts w:ascii="Times New Roman" w:eastAsia="Times New Roman" w:hAnsi="Times New Roman" w:cs="Times New Roman" w:hint="default"/>
        <w:w w:val="100"/>
        <w:sz w:val="28"/>
        <w:szCs w:val="28"/>
        <w:lang w:val="vi" w:eastAsia="en-US" w:bidi="ar-SA"/>
      </w:rPr>
    </w:lvl>
    <w:lvl w:ilvl="2" w:tplc="C1404E1C">
      <w:numFmt w:val="bullet"/>
      <w:lvlText w:val="•"/>
      <w:lvlJc w:val="left"/>
      <w:pPr>
        <w:ind w:left="2069" w:hanging="164"/>
      </w:pPr>
      <w:rPr>
        <w:rFonts w:hint="default"/>
        <w:lang w:val="vi" w:eastAsia="en-US" w:bidi="ar-SA"/>
      </w:rPr>
    </w:lvl>
    <w:lvl w:ilvl="3" w:tplc="D62E1952">
      <w:numFmt w:val="bullet"/>
      <w:lvlText w:val="•"/>
      <w:lvlJc w:val="left"/>
      <w:pPr>
        <w:ind w:left="3043" w:hanging="164"/>
      </w:pPr>
      <w:rPr>
        <w:rFonts w:hint="default"/>
        <w:lang w:val="vi" w:eastAsia="en-US" w:bidi="ar-SA"/>
      </w:rPr>
    </w:lvl>
    <w:lvl w:ilvl="4" w:tplc="A760AFAE">
      <w:numFmt w:val="bullet"/>
      <w:lvlText w:val="•"/>
      <w:lvlJc w:val="left"/>
      <w:pPr>
        <w:ind w:left="4018" w:hanging="164"/>
      </w:pPr>
      <w:rPr>
        <w:rFonts w:hint="default"/>
        <w:lang w:val="vi" w:eastAsia="en-US" w:bidi="ar-SA"/>
      </w:rPr>
    </w:lvl>
    <w:lvl w:ilvl="5" w:tplc="14B4A530">
      <w:numFmt w:val="bullet"/>
      <w:lvlText w:val="•"/>
      <w:lvlJc w:val="left"/>
      <w:pPr>
        <w:ind w:left="4992" w:hanging="164"/>
      </w:pPr>
      <w:rPr>
        <w:rFonts w:hint="default"/>
        <w:lang w:val="vi" w:eastAsia="en-US" w:bidi="ar-SA"/>
      </w:rPr>
    </w:lvl>
    <w:lvl w:ilvl="6" w:tplc="B9404F88">
      <w:numFmt w:val="bullet"/>
      <w:lvlText w:val="•"/>
      <w:lvlJc w:val="left"/>
      <w:pPr>
        <w:ind w:left="5967" w:hanging="164"/>
      </w:pPr>
      <w:rPr>
        <w:rFonts w:hint="default"/>
        <w:lang w:val="vi" w:eastAsia="en-US" w:bidi="ar-SA"/>
      </w:rPr>
    </w:lvl>
    <w:lvl w:ilvl="7" w:tplc="73365EB4">
      <w:numFmt w:val="bullet"/>
      <w:lvlText w:val="•"/>
      <w:lvlJc w:val="left"/>
      <w:pPr>
        <w:ind w:left="6941" w:hanging="164"/>
      </w:pPr>
      <w:rPr>
        <w:rFonts w:hint="default"/>
        <w:lang w:val="vi" w:eastAsia="en-US" w:bidi="ar-SA"/>
      </w:rPr>
    </w:lvl>
    <w:lvl w:ilvl="8" w:tplc="A33229BA">
      <w:numFmt w:val="bullet"/>
      <w:lvlText w:val="•"/>
      <w:lvlJc w:val="left"/>
      <w:pPr>
        <w:ind w:left="7916" w:hanging="164"/>
      </w:pPr>
      <w:rPr>
        <w:rFonts w:hint="default"/>
        <w:lang w:val="vi" w:eastAsia="en-US" w:bidi="ar-SA"/>
      </w:rPr>
    </w:lvl>
  </w:abstractNum>
  <w:abstractNum w:abstractNumId="2" w15:restartNumberingAfterBreak="0">
    <w:nsid w:val="18814BB3"/>
    <w:multiLevelType w:val="hybridMultilevel"/>
    <w:tmpl w:val="90441124"/>
    <w:lvl w:ilvl="0" w:tplc="CEDC5C88">
      <w:numFmt w:val="bullet"/>
      <w:lvlText w:val="-"/>
      <w:lvlJc w:val="left"/>
      <w:pPr>
        <w:ind w:left="118" w:hanging="168"/>
      </w:pPr>
      <w:rPr>
        <w:rFonts w:ascii="Times New Roman" w:eastAsia="Times New Roman" w:hAnsi="Times New Roman" w:cs="Times New Roman" w:hint="default"/>
        <w:w w:val="100"/>
        <w:sz w:val="28"/>
        <w:szCs w:val="28"/>
        <w:lang w:val="vi" w:eastAsia="en-US" w:bidi="ar-SA"/>
      </w:rPr>
    </w:lvl>
    <w:lvl w:ilvl="1" w:tplc="21E0D7F0">
      <w:numFmt w:val="bullet"/>
      <w:lvlText w:val="•"/>
      <w:lvlJc w:val="left"/>
      <w:pPr>
        <w:ind w:left="1094" w:hanging="168"/>
      </w:pPr>
      <w:rPr>
        <w:rFonts w:hint="default"/>
        <w:lang w:val="vi" w:eastAsia="en-US" w:bidi="ar-SA"/>
      </w:rPr>
    </w:lvl>
    <w:lvl w:ilvl="2" w:tplc="B9EAED72">
      <w:numFmt w:val="bullet"/>
      <w:lvlText w:val="•"/>
      <w:lvlJc w:val="left"/>
      <w:pPr>
        <w:ind w:left="2069" w:hanging="168"/>
      </w:pPr>
      <w:rPr>
        <w:rFonts w:hint="default"/>
        <w:lang w:val="vi" w:eastAsia="en-US" w:bidi="ar-SA"/>
      </w:rPr>
    </w:lvl>
    <w:lvl w:ilvl="3" w:tplc="BFA0E3B6">
      <w:numFmt w:val="bullet"/>
      <w:lvlText w:val="•"/>
      <w:lvlJc w:val="left"/>
      <w:pPr>
        <w:ind w:left="3043" w:hanging="168"/>
      </w:pPr>
      <w:rPr>
        <w:rFonts w:hint="default"/>
        <w:lang w:val="vi" w:eastAsia="en-US" w:bidi="ar-SA"/>
      </w:rPr>
    </w:lvl>
    <w:lvl w:ilvl="4" w:tplc="5C5A6EE4">
      <w:numFmt w:val="bullet"/>
      <w:lvlText w:val="•"/>
      <w:lvlJc w:val="left"/>
      <w:pPr>
        <w:ind w:left="4018" w:hanging="168"/>
      </w:pPr>
      <w:rPr>
        <w:rFonts w:hint="default"/>
        <w:lang w:val="vi" w:eastAsia="en-US" w:bidi="ar-SA"/>
      </w:rPr>
    </w:lvl>
    <w:lvl w:ilvl="5" w:tplc="8DFC7D16">
      <w:numFmt w:val="bullet"/>
      <w:lvlText w:val="•"/>
      <w:lvlJc w:val="left"/>
      <w:pPr>
        <w:ind w:left="4992" w:hanging="168"/>
      </w:pPr>
      <w:rPr>
        <w:rFonts w:hint="default"/>
        <w:lang w:val="vi" w:eastAsia="en-US" w:bidi="ar-SA"/>
      </w:rPr>
    </w:lvl>
    <w:lvl w:ilvl="6" w:tplc="35D6CDBC">
      <w:numFmt w:val="bullet"/>
      <w:lvlText w:val="•"/>
      <w:lvlJc w:val="left"/>
      <w:pPr>
        <w:ind w:left="5967" w:hanging="168"/>
      </w:pPr>
      <w:rPr>
        <w:rFonts w:hint="default"/>
        <w:lang w:val="vi" w:eastAsia="en-US" w:bidi="ar-SA"/>
      </w:rPr>
    </w:lvl>
    <w:lvl w:ilvl="7" w:tplc="42448504">
      <w:numFmt w:val="bullet"/>
      <w:lvlText w:val="•"/>
      <w:lvlJc w:val="left"/>
      <w:pPr>
        <w:ind w:left="6941" w:hanging="168"/>
      </w:pPr>
      <w:rPr>
        <w:rFonts w:hint="default"/>
        <w:lang w:val="vi" w:eastAsia="en-US" w:bidi="ar-SA"/>
      </w:rPr>
    </w:lvl>
    <w:lvl w:ilvl="8" w:tplc="7FE62EFE">
      <w:numFmt w:val="bullet"/>
      <w:lvlText w:val="•"/>
      <w:lvlJc w:val="left"/>
      <w:pPr>
        <w:ind w:left="7916" w:hanging="168"/>
      </w:pPr>
      <w:rPr>
        <w:rFonts w:hint="default"/>
        <w:lang w:val="vi" w:eastAsia="en-US" w:bidi="ar-SA"/>
      </w:rPr>
    </w:lvl>
  </w:abstractNum>
  <w:abstractNum w:abstractNumId="3" w15:restartNumberingAfterBreak="0">
    <w:nsid w:val="1D991D61"/>
    <w:multiLevelType w:val="multilevel"/>
    <w:tmpl w:val="CF268C0E"/>
    <w:lvl w:ilvl="0">
      <w:start w:val="1"/>
      <w:numFmt w:val="decimal"/>
      <w:lvlText w:val="%1."/>
      <w:lvlJc w:val="left"/>
      <w:pPr>
        <w:ind w:left="1119" w:hanging="281"/>
      </w:pPr>
      <w:rPr>
        <w:rFonts w:ascii="Times New Roman" w:eastAsia="Times New Roman" w:hAnsi="Times New Roman" w:cs="Times New Roman" w:hint="default"/>
        <w:b/>
        <w:bCs/>
        <w:spacing w:val="0"/>
        <w:w w:val="100"/>
        <w:sz w:val="28"/>
        <w:szCs w:val="28"/>
        <w:lang w:val="vi" w:eastAsia="en-US" w:bidi="ar-SA"/>
      </w:rPr>
    </w:lvl>
    <w:lvl w:ilvl="1">
      <w:start w:val="1"/>
      <w:numFmt w:val="decimal"/>
      <w:lvlText w:val="%1.%2."/>
      <w:lvlJc w:val="left"/>
      <w:pPr>
        <w:ind w:left="1331" w:hanging="493"/>
      </w:pPr>
      <w:rPr>
        <w:rFonts w:hint="default"/>
        <w:i/>
        <w:spacing w:val="0"/>
        <w:w w:val="100"/>
        <w:lang w:val="vi" w:eastAsia="en-US" w:bidi="ar-SA"/>
      </w:rPr>
    </w:lvl>
    <w:lvl w:ilvl="2">
      <w:numFmt w:val="bullet"/>
      <w:lvlText w:val="•"/>
      <w:lvlJc w:val="left"/>
      <w:pPr>
        <w:ind w:left="2287" w:hanging="493"/>
      </w:pPr>
      <w:rPr>
        <w:rFonts w:hint="default"/>
        <w:lang w:val="vi" w:eastAsia="en-US" w:bidi="ar-SA"/>
      </w:rPr>
    </w:lvl>
    <w:lvl w:ilvl="3">
      <w:numFmt w:val="bullet"/>
      <w:lvlText w:val="•"/>
      <w:lvlJc w:val="left"/>
      <w:pPr>
        <w:ind w:left="3234" w:hanging="493"/>
      </w:pPr>
      <w:rPr>
        <w:rFonts w:hint="default"/>
        <w:lang w:val="vi" w:eastAsia="en-US" w:bidi="ar-SA"/>
      </w:rPr>
    </w:lvl>
    <w:lvl w:ilvl="4">
      <w:numFmt w:val="bullet"/>
      <w:lvlText w:val="•"/>
      <w:lvlJc w:val="left"/>
      <w:pPr>
        <w:ind w:left="4181" w:hanging="493"/>
      </w:pPr>
      <w:rPr>
        <w:rFonts w:hint="default"/>
        <w:lang w:val="vi" w:eastAsia="en-US" w:bidi="ar-SA"/>
      </w:rPr>
    </w:lvl>
    <w:lvl w:ilvl="5">
      <w:numFmt w:val="bullet"/>
      <w:lvlText w:val="•"/>
      <w:lvlJc w:val="left"/>
      <w:pPr>
        <w:ind w:left="5129" w:hanging="493"/>
      </w:pPr>
      <w:rPr>
        <w:rFonts w:hint="default"/>
        <w:lang w:val="vi" w:eastAsia="en-US" w:bidi="ar-SA"/>
      </w:rPr>
    </w:lvl>
    <w:lvl w:ilvl="6">
      <w:numFmt w:val="bullet"/>
      <w:lvlText w:val="•"/>
      <w:lvlJc w:val="left"/>
      <w:pPr>
        <w:ind w:left="6076" w:hanging="493"/>
      </w:pPr>
      <w:rPr>
        <w:rFonts w:hint="default"/>
        <w:lang w:val="vi" w:eastAsia="en-US" w:bidi="ar-SA"/>
      </w:rPr>
    </w:lvl>
    <w:lvl w:ilvl="7">
      <w:numFmt w:val="bullet"/>
      <w:lvlText w:val="•"/>
      <w:lvlJc w:val="left"/>
      <w:pPr>
        <w:ind w:left="7023" w:hanging="493"/>
      </w:pPr>
      <w:rPr>
        <w:rFonts w:hint="default"/>
        <w:lang w:val="vi" w:eastAsia="en-US" w:bidi="ar-SA"/>
      </w:rPr>
    </w:lvl>
    <w:lvl w:ilvl="8">
      <w:numFmt w:val="bullet"/>
      <w:lvlText w:val="•"/>
      <w:lvlJc w:val="left"/>
      <w:pPr>
        <w:ind w:left="7970" w:hanging="493"/>
      </w:pPr>
      <w:rPr>
        <w:rFonts w:hint="default"/>
        <w:lang w:val="vi" w:eastAsia="en-US" w:bidi="ar-SA"/>
      </w:rPr>
    </w:lvl>
  </w:abstractNum>
  <w:abstractNum w:abstractNumId="4" w15:restartNumberingAfterBreak="0">
    <w:nsid w:val="22E61D43"/>
    <w:multiLevelType w:val="hybridMultilevel"/>
    <w:tmpl w:val="1CD43CE6"/>
    <w:lvl w:ilvl="0" w:tplc="34D65C9A">
      <w:start w:val="1"/>
      <w:numFmt w:val="decimal"/>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591277"/>
    <w:multiLevelType w:val="multilevel"/>
    <w:tmpl w:val="3974A9A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9013AAD"/>
    <w:multiLevelType w:val="multilevel"/>
    <w:tmpl w:val="763C424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746431"/>
    <w:multiLevelType w:val="multilevel"/>
    <w:tmpl w:val="F926CE54"/>
    <w:lvl w:ilvl="0">
      <w:start w:val="1"/>
      <w:numFmt w:val="decimal"/>
      <w:lvlText w:val="%1"/>
      <w:lvlJc w:val="left"/>
      <w:pPr>
        <w:ind w:left="360" w:hanging="360"/>
      </w:pPr>
      <w:rPr>
        <w:rFonts w:hint="default"/>
        <w:i/>
      </w:rPr>
    </w:lvl>
    <w:lvl w:ilvl="1">
      <w:start w:val="1"/>
      <w:numFmt w:val="decimal"/>
      <w:lvlText w:val="%1.%2"/>
      <w:lvlJc w:val="left"/>
      <w:pPr>
        <w:ind w:left="1069" w:hanging="360"/>
      </w:pPr>
      <w:rPr>
        <w:rFonts w:hint="default"/>
        <w:i/>
      </w:rPr>
    </w:lvl>
    <w:lvl w:ilvl="2">
      <w:start w:val="1"/>
      <w:numFmt w:val="decimal"/>
      <w:lvlText w:val="%1.%2.%3"/>
      <w:lvlJc w:val="left"/>
      <w:pPr>
        <w:ind w:left="2138" w:hanging="720"/>
      </w:pPr>
      <w:rPr>
        <w:rFonts w:hint="default"/>
        <w:i/>
      </w:rPr>
    </w:lvl>
    <w:lvl w:ilvl="3">
      <w:start w:val="1"/>
      <w:numFmt w:val="decimal"/>
      <w:lvlText w:val="%1.%2.%3.%4"/>
      <w:lvlJc w:val="left"/>
      <w:pPr>
        <w:ind w:left="3207" w:hanging="1080"/>
      </w:pPr>
      <w:rPr>
        <w:rFonts w:hint="default"/>
        <w:i/>
      </w:rPr>
    </w:lvl>
    <w:lvl w:ilvl="4">
      <w:start w:val="1"/>
      <w:numFmt w:val="decimal"/>
      <w:lvlText w:val="%1.%2.%3.%4.%5"/>
      <w:lvlJc w:val="left"/>
      <w:pPr>
        <w:ind w:left="3916" w:hanging="1080"/>
      </w:pPr>
      <w:rPr>
        <w:rFonts w:hint="default"/>
        <w:i/>
      </w:rPr>
    </w:lvl>
    <w:lvl w:ilvl="5">
      <w:start w:val="1"/>
      <w:numFmt w:val="decimal"/>
      <w:lvlText w:val="%1.%2.%3.%4.%5.%6"/>
      <w:lvlJc w:val="left"/>
      <w:pPr>
        <w:ind w:left="4985" w:hanging="1440"/>
      </w:pPr>
      <w:rPr>
        <w:rFonts w:hint="default"/>
        <w:i/>
      </w:rPr>
    </w:lvl>
    <w:lvl w:ilvl="6">
      <w:start w:val="1"/>
      <w:numFmt w:val="decimal"/>
      <w:lvlText w:val="%1.%2.%3.%4.%5.%6.%7"/>
      <w:lvlJc w:val="left"/>
      <w:pPr>
        <w:ind w:left="5694" w:hanging="1440"/>
      </w:pPr>
      <w:rPr>
        <w:rFonts w:hint="default"/>
        <w:i/>
      </w:rPr>
    </w:lvl>
    <w:lvl w:ilvl="7">
      <w:start w:val="1"/>
      <w:numFmt w:val="decimal"/>
      <w:lvlText w:val="%1.%2.%3.%4.%5.%6.%7.%8"/>
      <w:lvlJc w:val="left"/>
      <w:pPr>
        <w:ind w:left="6763" w:hanging="1800"/>
      </w:pPr>
      <w:rPr>
        <w:rFonts w:hint="default"/>
        <w:i/>
      </w:rPr>
    </w:lvl>
    <w:lvl w:ilvl="8">
      <w:start w:val="1"/>
      <w:numFmt w:val="decimal"/>
      <w:lvlText w:val="%1.%2.%3.%4.%5.%6.%7.%8.%9"/>
      <w:lvlJc w:val="left"/>
      <w:pPr>
        <w:ind w:left="7832" w:hanging="2160"/>
      </w:pPr>
      <w:rPr>
        <w:rFonts w:hint="default"/>
        <w:i/>
      </w:rPr>
    </w:lvl>
  </w:abstractNum>
  <w:abstractNum w:abstractNumId="8" w15:restartNumberingAfterBreak="0">
    <w:nsid w:val="3ABD30A9"/>
    <w:multiLevelType w:val="hybridMultilevel"/>
    <w:tmpl w:val="AE045590"/>
    <w:lvl w:ilvl="0" w:tplc="3FBEE966">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3CA665BA"/>
    <w:multiLevelType w:val="multilevel"/>
    <w:tmpl w:val="1BDE6912"/>
    <w:lvl w:ilvl="0">
      <w:start w:val="1"/>
      <w:numFmt w:val="decimal"/>
      <w:lvlText w:val="%1."/>
      <w:lvlJc w:val="left"/>
      <w:pPr>
        <w:ind w:left="1069" w:hanging="360"/>
      </w:pPr>
      <w:rPr>
        <w:rFonts w:hint="default"/>
      </w:rPr>
    </w:lvl>
    <w:lvl w:ilvl="1">
      <w:start w:val="1"/>
      <w:numFmt w:val="decimal"/>
      <w:isLgl/>
      <w:lvlText w:val="%1.%2."/>
      <w:lvlJc w:val="left"/>
      <w:pPr>
        <w:ind w:left="1558" w:hanging="720"/>
      </w:pPr>
      <w:rPr>
        <w:rFonts w:hint="default"/>
      </w:rPr>
    </w:lvl>
    <w:lvl w:ilvl="2">
      <w:start w:val="1"/>
      <w:numFmt w:val="decimal"/>
      <w:isLgl/>
      <w:lvlText w:val="%1.%2.%3."/>
      <w:lvlJc w:val="left"/>
      <w:pPr>
        <w:ind w:left="1687" w:hanging="720"/>
      </w:pPr>
      <w:rPr>
        <w:rFonts w:hint="default"/>
      </w:rPr>
    </w:lvl>
    <w:lvl w:ilvl="3">
      <w:start w:val="1"/>
      <w:numFmt w:val="decimal"/>
      <w:isLgl/>
      <w:lvlText w:val="%1.%2.%3.%4."/>
      <w:lvlJc w:val="left"/>
      <w:pPr>
        <w:ind w:left="2176" w:hanging="1080"/>
      </w:pPr>
      <w:rPr>
        <w:rFonts w:hint="default"/>
      </w:rPr>
    </w:lvl>
    <w:lvl w:ilvl="4">
      <w:start w:val="1"/>
      <w:numFmt w:val="decimal"/>
      <w:isLgl/>
      <w:lvlText w:val="%1.%2.%3.%4.%5."/>
      <w:lvlJc w:val="left"/>
      <w:pPr>
        <w:ind w:left="2305" w:hanging="1080"/>
      </w:pPr>
      <w:rPr>
        <w:rFonts w:hint="default"/>
      </w:rPr>
    </w:lvl>
    <w:lvl w:ilvl="5">
      <w:start w:val="1"/>
      <w:numFmt w:val="decimal"/>
      <w:isLgl/>
      <w:lvlText w:val="%1.%2.%3.%4.%5.%6."/>
      <w:lvlJc w:val="left"/>
      <w:pPr>
        <w:ind w:left="2794" w:hanging="1440"/>
      </w:pPr>
      <w:rPr>
        <w:rFonts w:hint="default"/>
      </w:rPr>
    </w:lvl>
    <w:lvl w:ilvl="6">
      <w:start w:val="1"/>
      <w:numFmt w:val="decimal"/>
      <w:isLgl/>
      <w:lvlText w:val="%1.%2.%3.%4.%5.%6.%7."/>
      <w:lvlJc w:val="left"/>
      <w:pPr>
        <w:ind w:left="3283" w:hanging="1800"/>
      </w:pPr>
      <w:rPr>
        <w:rFonts w:hint="default"/>
      </w:rPr>
    </w:lvl>
    <w:lvl w:ilvl="7">
      <w:start w:val="1"/>
      <w:numFmt w:val="decimal"/>
      <w:isLgl/>
      <w:lvlText w:val="%1.%2.%3.%4.%5.%6.%7.%8."/>
      <w:lvlJc w:val="left"/>
      <w:pPr>
        <w:ind w:left="3412" w:hanging="1800"/>
      </w:pPr>
      <w:rPr>
        <w:rFonts w:hint="default"/>
      </w:rPr>
    </w:lvl>
    <w:lvl w:ilvl="8">
      <w:start w:val="1"/>
      <w:numFmt w:val="decimal"/>
      <w:isLgl/>
      <w:lvlText w:val="%1.%2.%3.%4.%5.%6.%7.%8.%9."/>
      <w:lvlJc w:val="left"/>
      <w:pPr>
        <w:ind w:left="3901" w:hanging="2160"/>
      </w:pPr>
      <w:rPr>
        <w:rFonts w:hint="default"/>
      </w:rPr>
    </w:lvl>
  </w:abstractNum>
  <w:abstractNum w:abstractNumId="10" w15:restartNumberingAfterBreak="0">
    <w:nsid w:val="3CAD79E1"/>
    <w:multiLevelType w:val="multilevel"/>
    <w:tmpl w:val="19ECBDCC"/>
    <w:lvl w:ilvl="0">
      <w:start w:val="3"/>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7490409"/>
    <w:multiLevelType w:val="multilevel"/>
    <w:tmpl w:val="9C444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B8270CC"/>
    <w:multiLevelType w:val="multilevel"/>
    <w:tmpl w:val="1EDC4ACE"/>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53DF4FA3"/>
    <w:multiLevelType w:val="multilevel"/>
    <w:tmpl w:val="6324D8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64E2A4D"/>
    <w:multiLevelType w:val="multilevel"/>
    <w:tmpl w:val="FAE848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299646B"/>
    <w:multiLevelType w:val="hybridMultilevel"/>
    <w:tmpl w:val="C938FCDA"/>
    <w:lvl w:ilvl="0" w:tplc="F770299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4D36E1"/>
    <w:multiLevelType w:val="multilevel"/>
    <w:tmpl w:val="4C642C9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F3874C0"/>
    <w:multiLevelType w:val="hybridMultilevel"/>
    <w:tmpl w:val="58485E50"/>
    <w:lvl w:ilvl="0" w:tplc="C00AD33C">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8" w15:restartNumberingAfterBreak="0">
    <w:nsid w:val="79EB769D"/>
    <w:multiLevelType w:val="hybridMultilevel"/>
    <w:tmpl w:val="57168214"/>
    <w:lvl w:ilvl="0" w:tplc="3E387970">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
  </w:num>
  <w:num w:numId="2">
    <w:abstractNumId w:val="2"/>
  </w:num>
  <w:num w:numId="3">
    <w:abstractNumId w:val="3"/>
  </w:num>
  <w:num w:numId="4">
    <w:abstractNumId w:val="5"/>
  </w:num>
  <w:num w:numId="5">
    <w:abstractNumId w:val="11"/>
  </w:num>
  <w:num w:numId="6">
    <w:abstractNumId w:val="14"/>
  </w:num>
  <w:num w:numId="7">
    <w:abstractNumId w:val="6"/>
  </w:num>
  <w:num w:numId="8">
    <w:abstractNumId w:val="16"/>
  </w:num>
  <w:num w:numId="9">
    <w:abstractNumId w:val="13"/>
  </w:num>
  <w:num w:numId="10">
    <w:abstractNumId w:val="15"/>
  </w:num>
  <w:num w:numId="11">
    <w:abstractNumId w:val="17"/>
  </w:num>
  <w:num w:numId="12">
    <w:abstractNumId w:val="4"/>
  </w:num>
  <w:num w:numId="13">
    <w:abstractNumId w:val="8"/>
  </w:num>
  <w:num w:numId="14">
    <w:abstractNumId w:val="12"/>
  </w:num>
  <w:num w:numId="15">
    <w:abstractNumId w:val="10"/>
  </w:num>
  <w:num w:numId="16">
    <w:abstractNumId w:val="0"/>
  </w:num>
  <w:num w:numId="17">
    <w:abstractNumId w:val="9"/>
  </w:num>
  <w:num w:numId="18">
    <w:abstractNumId w:val="7"/>
  </w:num>
  <w:num w:numId="19">
    <w:abstractNumId w:val="18"/>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D4B"/>
    <w:rsid w:val="000172A7"/>
    <w:rsid w:val="000212EF"/>
    <w:rsid w:val="00044F2F"/>
    <w:rsid w:val="000636C7"/>
    <w:rsid w:val="000720E6"/>
    <w:rsid w:val="000E24BC"/>
    <w:rsid w:val="000F0BBF"/>
    <w:rsid w:val="00130A8C"/>
    <w:rsid w:val="00147200"/>
    <w:rsid w:val="0015297B"/>
    <w:rsid w:val="001A2BD9"/>
    <w:rsid w:val="001B0C94"/>
    <w:rsid w:val="001B1AF3"/>
    <w:rsid w:val="001B21F4"/>
    <w:rsid w:val="001D46C2"/>
    <w:rsid w:val="001E641F"/>
    <w:rsid w:val="00210532"/>
    <w:rsid w:val="00217F47"/>
    <w:rsid w:val="00263BA3"/>
    <w:rsid w:val="002A2CB1"/>
    <w:rsid w:val="002A4EBC"/>
    <w:rsid w:val="002D65D9"/>
    <w:rsid w:val="003146F7"/>
    <w:rsid w:val="0034165F"/>
    <w:rsid w:val="00365ABD"/>
    <w:rsid w:val="003778D3"/>
    <w:rsid w:val="00391435"/>
    <w:rsid w:val="003C4ADF"/>
    <w:rsid w:val="00406EC1"/>
    <w:rsid w:val="00407B41"/>
    <w:rsid w:val="00464F4C"/>
    <w:rsid w:val="00475FAC"/>
    <w:rsid w:val="00495C3A"/>
    <w:rsid w:val="004B3BFF"/>
    <w:rsid w:val="004C623A"/>
    <w:rsid w:val="004E195A"/>
    <w:rsid w:val="00506F88"/>
    <w:rsid w:val="005419D6"/>
    <w:rsid w:val="00547CB6"/>
    <w:rsid w:val="00547E39"/>
    <w:rsid w:val="005517E4"/>
    <w:rsid w:val="005532F2"/>
    <w:rsid w:val="00566571"/>
    <w:rsid w:val="005A1149"/>
    <w:rsid w:val="005A2B93"/>
    <w:rsid w:val="005B79D0"/>
    <w:rsid w:val="005C7EDE"/>
    <w:rsid w:val="005E007D"/>
    <w:rsid w:val="005E4570"/>
    <w:rsid w:val="005F35D9"/>
    <w:rsid w:val="005F4352"/>
    <w:rsid w:val="006221E7"/>
    <w:rsid w:val="006D30ED"/>
    <w:rsid w:val="006D513C"/>
    <w:rsid w:val="00721AF2"/>
    <w:rsid w:val="00784151"/>
    <w:rsid w:val="007B03FE"/>
    <w:rsid w:val="007B0479"/>
    <w:rsid w:val="007D200D"/>
    <w:rsid w:val="00830C5F"/>
    <w:rsid w:val="00837955"/>
    <w:rsid w:val="00841114"/>
    <w:rsid w:val="0085631E"/>
    <w:rsid w:val="008B5264"/>
    <w:rsid w:val="008F2014"/>
    <w:rsid w:val="00905111"/>
    <w:rsid w:val="00906730"/>
    <w:rsid w:val="009359FA"/>
    <w:rsid w:val="009A0740"/>
    <w:rsid w:val="009E16FB"/>
    <w:rsid w:val="009E6EC5"/>
    <w:rsid w:val="009F2E46"/>
    <w:rsid w:val="009F37E1"/>
    <w:rsid w:val="009F4EB0"/>
    <w:rsid w:val="00A1063A"/>
    <w:rsid w:val="00A2274B"/>
    <w:rsid w:val="00A308AB"/>
    <w:rsid w:val="00A33ED0"/>
    <w:rsid w:val="00A454B3"/>
    <w:rsid w:val="00A50E67"/>
    <w:rsid w:val="00A53E72"/>
    <w:rsid w:val="00A76971"/>
    <w:rsid w:val="00AA16F7"/>
    <w:rsid w:val="00AC55AC"/>
    <w:rsid w:val="00AC6AB2"/>
    <w:rsid w:val="00AC73C8"/>
    <w:rsid w:val="00AD1B16"/>
    <w:rsid w:val="00B1429A"/>
    <w:rsid w:val="00B27DAE"/>
    <w:rsid w:val="00B40409"/>
    <w:rsid w:val="00B46B3F"/>
    <w:rsid w:val="00B5028D"/>
    <w:rsid w:val="00B553BA"/>
    <w:rsid w:val="00B77ADB"/>
    <w:rsid w:val="00BA0A0C"/>
    <w:rsid w:val="00BA7181"/>
    <w:rsid w:val="00BC7D4B"/>
    <w:rsid w:val="00BD77EE"/>
    <w:rsid w:val="00BE04F8"/>
    <w:rsid w:val="00C00A14"/>
    <w:rsid w:val="00C11BC0"/>
    <w:rsid w:val="00C44251"/>
    <w:rsid w:val="00C96659"/>
    <w:rsid w:val="00C97939"/>
    <w:rsid w:val="00CE0B46"/>
    <w:rsid w:val="00D11718"/>
    <w:rsid w:val="00D205E7"/>
    <w:rsid w:val="00D35E64"/>
    <w:rsid w:val="00D60E43"/>
    <w:rsid w:val="00D64ECD"/>
    <w:rsid w:val="00D876A0"/>
    <w:rsid w:val="00D95B02"/>
    <w:rsid w:val="00DA3869"/>
    <w:rsid w:val="00DF5CEA"/>
    <w:rsid w:val="00E00973"/>
    <w:rsid w:val="00E729D8"/>
    <w:rsid w:val="00E82A2E"/>
    <w:rsid w:val="00E86FC5"/>
    <w:rsid w:val="00E91244"/>
    <w:rsid w:val="00E951BF"/>
    <w:rsid w:val="00EB0BD4"/>
    <w:rsid w:val="00EB10B3"/>
    <w:rsid w:val="00F408C9"/>
    <w:rsid w:val="00F6501B"/>
    <w:rsid w:val="00F70F0D"/>
    <w:rsid w:val="00FD1B92"/>
    <w:rsid w:val="00FD228F"/>
    <w:rsid w:val="00FF7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87245"/>
  <w15:docId w15:val="{72AD07D2-13A2-48D9-B700-311996A2C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1120" w:hanging="283"/>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20"/>
      <w:ind w:left="118" w:firstLine="720"/>
    </w:pPr>
    <w:rPr>
      <w:sz w:val="28"/>
      <w:szCs w:val="28"/>
    </w:rPr>
  </w:style>
  <w:style w:type="paragraph" w:styleId="Title">
    <w:name w:val="Title"/>
    <w:basedOn w:val="Normal"/>
    <w:uiPriority w:val="1"/>
    <w:qFormat/>
    <w:pPr>
      <w:spacing w:before="63"/>
      <w:ind w:left="1159" w:right="1152"/>
      <w:jc w:val="center"/>
    </w:pPr>
    <w:rPr>
      <w:b/>
      <w:bCs/>
      <w:sz w:val="32"/>
      <w:szCs w:val="32"/>
    </w:rPr>
  </w:style>
  <w:style w:type="paragraph" w:styleId="ListParagraph">
    <w:name w:val="List Paragraph"/>
    <w:basedOn w:val="Normal"/>
    <w:uiPriority w:val="34"/>
    <w:qFormat/>
    <w:pPr>
      <w:spacing w:before="120"/>
      <w:ind w:left="118" w:firstLine="720"/>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5297B"/>
    <w:rPr>
      <w:color w:val="0000FF" w:themeColor="hyperlink"/>
      <w:u w:val="single"/>
    </w:rPr>
  </w:style>
  <w:style w:type="character" w:customStyle="1" w:styleId="UnresolvedMention1">
    <w:name w:val="Unresolved Mention1"/>
    <w:basedOn w:val="DefaultParagraphFont"/>
    <w:uiPriority w:val="99"/>
    <w:semiHidden/>
    <w:unhideWhenUsed/>
    <w:rsid w:val="006D30ED"/>
    <w:rPr>
      <w:color w:val="605E5C"/>
      <w:shd w:val="clear" w:color="auto" w:fill="E1DFDD"/>
    </w:rPr>
  </w:style>
  <w:style w:type="table" w:styleId="TableGrid">
    <w:name w:val="Table Grid"/>
    <w:basedOn w:val="TableNormal"/>
    <w:rsid w:val="000636C7"/>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391435"/>
    <w:rPr>
      <w:rFonts w:ascii="Times New Roman" w:eastAsia="Times New Roman" w:hAnsi="Times New Roman" w:cs="Times New Roman"/>
      <w:sz w:val="28"/>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98700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vhttdl.lamdong.gov.vn/" TargetMode="External"/><Relationship Id="rId3" Type="http://schemas.openxmlformats.org/officeDocument/2006/relationships/settings" Target="settings.xml"/><Relationship Id="rId7" Type="http://schemas.openxmlformats.org/officeDocument/2006/relationships/hyperlink" Target="https://chieubonglamdong.gov.v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vhttdl.lamdong.gov.vn/" TargetMode="External"/><Relationship Id="rId11" Type="http://schemas.openxmlformats.org/officeDocument/2006/relationships/fontTable" Target="fontTable.xml"/><Relationship Id="rId5" Type="http://schemas.openxmlformats.org/officeDocument/2006/relationships/hyperlink" Target="https://svhttdl.lamdong.gov.vn/" TargetMode="External"/><Relationship Id="rId10" Type="http://schemas.openxmlformats.org/officeDocument/2006/relationships/hyperlink" Target="https://svhttdl.lamdong.gov.vn/" TargetMode="External"/><Relationship Id="rId4" Type="http://schemas.openxmlformats.org/officeDocument/2006/relationships/webSettings" Target="webSettings.xml"/><Relationship Id="rId9" Type="http://schemas.openxmlformats.org/officeDocument/2006/relationships/hyperlink" Target="mailto:ttphpcbld@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868</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VD</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DungPTT-PC</dc:creator>
  <cp:lastModifiedBy>Admin</cp:lastModifiedBy>
  <cp:revision>7</cp:revision>
  <dcterms:created xsi:type="dcterms:W3CDTF">2023-08-21T03:07:00Z</dcterms:created>
  <dcterms:modified xsi:type="dcterms:W3CDTF">2023-08-22T04:28:00Z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2022-01-17T00:00:00Z</vt:filetime>
  </property>
  <property fmtid="{D5CDD505-2E9C-101B-9397-08002B2CF9AE}" pid="3" name="LastSaved">
    <vt:filetime>2023-07-13T00:00:00Z</vt:filetime>
  </property>
</Properties>
</file>